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"/>
        <w:tblW w:w="9039" w:type="dxa"/>
        <w:tblLayout w:type="fixed"/>
        <w:tblLook w:val="04A0"/>
      </w:tblPr>
      <w:tblGrid>
        <w:gridCol w:w="9039"/>
      </w:tblGrid>
      <w:tr w:rsidR="006858DB" w:rsidRPr="004F65C2" w:rsidTr="00C9207E"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58DB" w:rsidRPr="004F65C2" w:rsidRDefault="006858DB" w:rsidP="004F65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jc w:val="center"/>
              <w:rPr>
                <w:rFonts w:eastAsia="Calibri"/>
                <w:b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b/>
                <w:color w:val="000000"/>
                <w:sz w:val="23"/>
                <w:szCs w:val="23"/>
              </w:rPr>
              <w:t xml:space="preserve">ПРОГРАММА ЯРМАРКИ ПРОФЕССИЙ И УЧЕБНЫХ МЕСТ </w:t>
            </w:r>
          </w:p>
          <w:p w:rsidR="006858DB" w:rsidRPr="004F65C2" w:rsidRDefault="006858DB" w:rsidP="00C92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eastAsia="Calibri"/>
                <w:b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b/>
                <w:color w:val="000000"/>
                <w:sz w:val="23"/>
                <w:szCs w:val="23"/>
              </w:rPr>
              <w:t>ВЕРХНЕКАМЬЯ «НАВИГАТОР ВОЗМОЖНОСТЕЙ»</w:t>
            </w:r>
          </w:p>
          <w:p w:rsidR="00C9207E" w:rsidRPr="004F65C2" w:rsidRDefault="006858DB" w:rsidP="005C5A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eastAsia="Calibri"/>
                <w:b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b/>
                <w:color w:val="000000"/>
                <w:sz w:val="23"/>
                <w:szCs w:val="23"/>
              </w:rPr>
              <w:t>28.11.2019 г.</w:t>
            </w:r>
          </w:p>
        </w:tc>
      </w:tr>
    </w:tbl>
    <w:p w:rsidR="0072471A" w:rsidRPr="004F65C2" w:rsidRDefault="00AE0D68" w:rsidP="005C5A0A">
      <w:pPr>
        <w:rPr>
          <w:rFonts w:ascii="Times New Roman" w:hAnsi="Times New Roman" w:cs="Times New Roman"/>
          <w:sz w:val="23"/>
          <w:szCs w:val="23"/>
        </w:rPr>
      </w:pPr>
    </w:p>
    <w:tbl>
      <w:tblPr>
        <w:tblStyle w:val="1"/>
        <w:tblW w:w="9039" w:type="dxa"/>
        <w:tblLayout w:type="fixed"/>
        <w:tblLook w:val="04A0"/>
      </w:tblPr>
      <w:tblGrid>
        <w:gridCol w:w="1526"/>
        <w:gridCol w:w="7513"/>
      </w:tblGrid>
      <w:tr w:rsidR="00C9207E" w:rsidRPr="004F65C2" w:rsidTr="00906E57">
        <w:trPr>
          <w:trHeight w:val="538"/>
        </w:trPr>
        <w:tc>
          <w:tcPr>
            <w:tcW w:w="903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9F09B3" w:rsidRPr="004F65C2" w:rsidRDefault="009F09B3" w:rsidP="00906E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libri"/>
                <w:b/>
                <w:color w:val="000000"/>
                <w:sz w:val="23"/>
                <w:szCs w:val="23"/>
              </w:rPr>
            </w:pPr>
          </w:p>
          <w:p w:rsidR="00C9207E" w:rsidRPr="004F65C2" w:rsidRDefault="00F72694" w:rsidP="00906E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libri"/>
                <w:b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b/>
                <w:color w:val="000000"/>
                <w:sz w:val="23"/>
                <w:szCs w:val="23"/>
              </w:rPr>
              <w:t>ОТКРЫТЫЙ</w:t>
            </w:r>
            <w:r w:rsidR="00C9207E" w:rsidRPr="004F65C2">
              <w:rPr>
                <w:rFonts w:eastAsia="Calibri"/>
                <w:b/>
                <w:color w:val="000000"/>
                <w:sz w:val="23"/>
                <w:szCs w:val="23"/>
              </w:rPr>
              <w:t xml:space="preserve"> ДИАЛОГ</w:t>
            </w:r>
          </w:p>
          <w:p w:rsidR="001F734A" w:rsidRPr="004F65C2" w:rsidRDefault="00C9207E" w:rsidP="009F0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libri"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i/>
                <w:color w:val="000000"/>
                <w:sz w:val="23"/>
                <w:szCs w:val="23"/>
              </w:rPr>
              <w:t>Модератор:</w:t>
            </w:r>
            <w:r w:rsidRPr="004F65C2">
              <w:rPr>
                <w:rFonts w:eastAsia="Calibri"/>
                <w:color w:val="000000"/>
                <w:sz w:val="23"/>
                <w:szCs w:val="23"/>
              </w:rPr>
              <w:t xml:space="preserve"> </w:t>
            </w:r>
            <w:r w:rsidRPr="004F65C2">
              <w:rPr>
                <w:rFonts w:eastAsia="Calibri"/>
                <w:i/>
                <w:color w:val="000000"/>
                <w:sz w:val="23"/>
                <w:szCs w:val="23"/>
              </w:rPr>
              <w:t>Ольга Спицына</w:t>
            </w:r>
            <w:r w:rsidRPr="004F65C2">
              <w:rPr>
                <w:rFonts w:eastAsia="Calibri"/>
                <w:color w:val="000000"/>
                <w:sz w:val="23"/>
                <w:szCs w:val="23"/>
              </w:rPr>
              <w:t xml:space="preserve">, </w:t>
            </w:r>
            <w:r w:rsidR="00222D16" w:rsidRPr="004F65C2">
              <w:rPr>
                <w:rFonts w:eastAsia="Calibri"/>
                <w:color w:val="000000"/>
                <w:sz w:val="23"/>
                <w:szCs w:val="23"/>
              </w:rPr>
              <w:t xml:space="preserve">продюсер </w:t>
            </w:r>
            <w:proofErr w:type="spellStart"/>
            <w:r w:rsidR="00222D16" w:rsidRPr="004F65C2">
              <w:rPr>
                <w:rFonts w:eastAsia="Calibri"/>
                <w:color w:val="000000"/>
                <w:sz w:val="23"/>
                <w:szCs w:val="23"/>
              </w:rPr>
              <w:t>медиахолдинга</w:t>
            </w:r>
            <w:proofErr w:type="spellEnd"/>
            <w:r w:rsidR="00222D16" w:rsidRPr="004F65C2">
              <w:rPr>
                <w:rFonts w:eastAsia="Calibri"/>
                <w:color w:val="000000"/>
                <w:sz w:val="23"/>
                <w:szCs w:val="23"/>
              </w:rPr>
              <w:t xml:space="preserve"> </w:t>
            </w:r>
            <w:r w:rsidR="00222D16" w:rsidRPr="004F65C2">
              <w:rPr>
                <w:rFonts w:eastAsia="Calibri"/>
                <w:color w:val="000000"/>
                <w:sz w:val="23"/>
                <w:szCs w:val="23"/>
                <w:lang w:val="en-US"/>
              </w:rPr>
              <w:t>PR</w:t>
            </w:r>
            <w:r w:rsidR="00222D16" w:rsidRPr="004F65C2">
              <w:rPr>
                <w:rFonts w:eastAsia="Calibri"/>
                <w:color w:val="000000"/>
                <w:sz w:val="23"/>
                <w:szCs w:val="23"/>
              </w:rPr>
              <w:t>-</w:t>
            </w:r>
            <w:r w:rsidR="00222D16" w:rsidRPr="004F65C2">
              <w:rPr>
                <w:rFonts w:eastAsia="Calibri"/>
                <w:color w:val="000000"/>
                <w:sz w:val="23"/>
                <w:szCs w:val="23"/>
                <w:lang w:val="en-US"/>
              </w:rPr>
              <w:t>MEDIA</w:t>
            </w:r>
            <w:r w:rsidR="00222D16" w:rsidRPr="004F65C2">
              <w:rPr>
                <w:rFonts w:eastAsia="Calibri"/>
                <w:color w:val="000000"/>
                <w:sz w:val="23"/>
                <w:szCs w:val="23"/>
              </w:rPr>
              <w:t>, продюсер молодежного проекта «Новая смена»</w:t>
            </w:r>
          </w:p>
          <w:p w:rsidR="001F734A" w:rsidRPr="004F65C2" w:rsidRDefault="001F734A" w:rsidP="0022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b/>
                <w:color w:val="000000"/>
                <w:sz w:val="23"/>
                <w:szCs w:val="23"/>
              </w:rPr>
              <w:t>41 кабинет</w:t>
            </w:r>
          </w:p>
        </w:tc>
      </w:tr>
      <w:tr w:rsidR="00FE0034" w:rsidRPr="004F65C2" w:rsidTr="000E59F4">
        <w:tc>
          <w:tcPr>
            <w:tcW w:w="1526" w:type="dxa"/>
            <w:vAlign w:val="center"/>
          </w:tcPr>
          <w:p w:rsidR="00FE0034" w:rsidRPr="004F65C2" w:rsidRDefault="00FE0034" w:rsidP="00222D16">
            <w:pPr>
              <w:pStyle w:val="a4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color w:val="000000"/>
                <w:sz w:val="23"/>
                <w:szCs w:val="23"/>
              </w:rPr>
              <w:t xml:space="preserve">– 13.10 </w:t>
            </w:r>
          </w:p>
        </w:tc>
        <w:tc>
          <w:tcPr>
            <w:tcW w:w="7513" w:type="dxa"/>
            <w:vAlign w:val="center"/>
          </w:tcPr>
          <w:p w:rsidR="00FE0034" w:rsidRPr="004F65C2" w:rsidRDefault="00FE0034" w:rsidP="0022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Calibri"/>
                <w:i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i/>
                <w:color w:val="000000"/>
                <w:sz w:val="23"/>
                <w:szCs w:val="23"/>
              </w:rPr>
              <w:t xml:space="preserve">Спикеры: </w:t>
            </w:r>
          </w:p>
          <w:p w:rsidR="00FE0034" w:rsidRPr="004F65C2" w:rsidRDefault="00FE0034" w:rsidP="00222D16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17"/>
              <w:rPr>
                <w:rFonts w:eastAsia="Calibri"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i/>
                <w:color w:val="000000"/>
                <w:sz w:val="23"/>
                <w:szCs w:val="23"/>
              </w:rPr>
              <w:t xml:space="preserve">Екатерина </w:t>
            </w:r>
            <w:proofErr w:type="spellStart"/>
            <w:r w:rsidRPr="004F65C2">
              <w:rPr>
                <w:rFonts w:eastAsia="Calibri"/>
                <w:i/>
                <w:color w:val="000000"/>
                <w:sz w:val="23"/>
                <w:szCs w:val="23"/>
              </w:rPr>
              <w:t>Шайхитдинова</w:t>
            </w:r>
            <w:proofErr w:type="spellEnd"/>
            <w:r w:rsidRPr="004F65C2">
              <w:rPr>
                <w:rFonts w:eastAsia="Calibri"/>
                <w:color w:val="000000"/>
                <w:sz w:val="23"/>
                <w:szCs w:val="23"/>
              </w:rPr>
              <w:t xml:space="preserve">, </w:t>
            </w:r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индивидуальный предприниматель, основатель центра красоты "Лук Лак"</w:t>
            </w:r>
            <w:r w:rsidRPr="004F65C2">
              <w:rPr>
                <w:color w:val="000000"/>
                <w:sz w:val="23"/>
                <w:szCs w:val="23"/>
              </w:rPr>
              <w:t xml:space="preserve">, </w:t>
            </w:r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директор детской школы безопасности </w:t>
            </w:r>
            <w:r w:rsidRPr="004F65C2">
              <w:rPr>
                <w:sz w:val="23"/>
                <w:szCs w:val="23"/>
                <w:shd w:val="clear" w:color="auto" w:fill="FFFFFF"/>
              </w:rPr>
              <w:t>"Стоп угроза"</w:t>
            </w:r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 в г</w:t>
            </w:r>
            <w:proofErr w:type="gramStart"/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.Б</w:t>
            </w:r>
            <w:proofErr w:type="gramEnd"/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ерезники</w:t>
            </w:r>
            <w:r w:rsidRPr="004F65C2">
              <w:rPr>
                <w:color w:val="000000"/>
                <w:sz w:val="23"/>
                <w:szCs w:val="23"/>
              </w:rPr>
              <w:t>, о</w:t>
            </w:r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рганизатор интеллектуальных викторин </w:t>
            </w:r>
            <w:r w:rsidRPr="004F65C2">
              <w:rPr>
                <w:sz w:val="23"/>
                <w:szCs w:val="23"/>
                <w:shd w:val="clear" w:color="auto" w:fill="FFFFFF"/>
              </w:rPr>
              <w:t>"Лига Индиго"</w:t>
            </w:r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, </w:t>
            </w:r>
            <w:r w:rsidRPr="004F65C2">
              <w:rPr>
                <w:sz w:val="23"/>
                <w:szCs w:val="23"/>
                <w:shd w:val="clear" w:color="auto" w:fill="FFFFFF"/>
              </w:rPr>
              <w:t>"</w:t>
            </w:r>
            <w:proofErr w:type="spellStart"/>
            <w:r w:rsidRPr="004F65C2">
              <w:rPr>
                <w:sz w:val="23"/>
                <w:szCs w:val="23"/>
                <w:shd w:val="clear" w:color="auto" w:fill="FFFFFF"/>
              </w:rPr>
              <w:t>Квиз</w:t>
            </w:r>
            <w:proofErr w:type="spellEnd"/>
            <w:r w:rsidRPr="004F65C2">
              <w:rPr>
                <w:sz w:val="23"/>
                <w:szCs w:val="23"/>
                <w:shd w:val="clear" w:color="auto" w:fill="FFFFFF"/>
              </w:rPr>
              <w:t xml:space="preserve"> Эйнштейн </w:t>
            </w:r>
            <w:proofErr w:type="spellStart"/>
            <w:r w:rsidRPr="004F65C2">
              <w:rPr>
                <w:sz w:val="23"/>
                <w:szCs w:val="23"/>
                <w:shd w:val="clear" w:color="auto" w:fill="FFFFFF"/>
              </w:rPr>
              <w:t>Party</w:t>
            </w:r>
            <w:proofErr w:type="spellEnd"/>
            <w:r w:rsidRPr="004F65C2">
              <w:rPr>
                <w:sz w:val="23"/>
                <w:szCs w:val="23"/>
                <w:shd w:val="clear" w:color="auto" w:fill="FFFFFF"/>
              </w:rPr>
              <w:t>"</w:t>
            </w:r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, "Угадай мелодию";</w:t>
            </w:r>
          </w:p>
          <w:p w:rsidR="00FE0034" w:rsidRPr="004F65C2" w:rsidRDefault="002442F9" w:rsidP="00013DCB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17" w:hanging="283"/>
              <w:rPr>
                <w:rFonts w:eastAsia="Calibri"/>
                <w:color w:val="000000"/>
                <w:sz w:val="23"/>
                <w:szCs w:val="23"/>
              </w:rPr>
            </w:pPr>
            <w:r w:rsidRPr="002442F9">
              <w:rPr>
                <w:i/>
                <w:color w:val="000000"/>
                <w:sz w:val="23"/>
                <w:szCs w:val="23"/>
                <w:shd w:val="clear" w:color="auto" w:fill="FFFFFF"/>
              </w:rPr>
              <w:t>Алексей Белкин,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sz w:val="23"/>
                <w:szCs w:val="23"/>
              </w:rPr>
              <w:t>начальник</w:t>
            </w:r>
            <w:r w:rsidRPr="002442F9">
              <w:rPr>
                <w:sz w:val="23"/>
                <w:szCs w:val="23"/>
              </w:rPr>
              <w:t xml:space="preserve"> отделения специализированного ремонта Ремонтно-производственного управления</w:t>
            </w:r>
            <w:r>
              <w:rPr>
                <w:rFonts w:ascii="Calibri" w:hAnsi="Calibri" w:cs="Calibri"/>
                <w:color w:val="1F497D"/>
                <w:sz w:val="25"/>
                <w:szCs w:val="25"/>
                <w:shd w:val="clear" w:color="auto" w:fill="FFFFFF"/>
              </w:rPr>
              <w:t xml:space="preserve"> </w:t>
            </w:r>
            <w:r w:rsidR="00FE0034" w:rsidRPr="004F65C2">
              <w:rPr>
                <w:color w:val="000000"/>
                <w:sz w:val="23"/>
                <w:szCs w:val="23"/>
                <w:shd w:val="clear" w:color="auto" w:fill="FFFFFF"/>
              </w:rPr>
              <w:t>филиала «Азот» АО «ОХК «УРАЛХИМ» в городе Березники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, член </w:t>
            </w:r>
            <w:r w:rsidRPr="002442F9">
              <w:rPr>
                <w:sz w:val="23"/>
                <w:szCs w:val="23"/>
              </w:rPr>
              <w:t>Совета активной молодежи филиала «Азот» «Лига лидеров»</w:t>
            </w:r>
            <w:r>
              <w:rPr>
                <w:sz w:val="23"/>
                <w:szCs w:val="23"/>
              </w:rPr>
              <w:t>.</w:t>
            </w:r>
          </w:p>
        </w:tc>
      </w:tr>
      <w:tr w:rsidR="00FE0034" w:rsidRPr="004F65C2" w:rsidTr="00D769A6">
        <w:tc>
          <w:tcPr>
            <w:tcW w:w="1526" w:type="dxa"/>
            <w:vAlign w:val="center"/>
          </w:tcPr>
          <w:p w:rsidR="00FE0034" w:rsidRPr="004F65C2" w:rsidRDefault="00FE0034" w:rsidP="00906E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color w:val="000000"/>
                <w:sz w:val="23"/>
                <w:szCs w:val="23"/>
              </w:rPr>
              <w:t xml:space="preserve">14.00 – 14.40 </w:t>
            </w:r>
          </w:p>
        </w:tc>
        <w:tc>
          <w:tcPr>
            <w:tcW w:w="7513" w:type="dxa"/>
            <w:vAlign w:val="center"/>
          </w:tcPr>
          <w:p w:rsidR="00FE0034" w:rsidRPr="004F65C2" w:rsidRDefault="00FE0034" w:rsidP="0022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Calibri"/>
                <w:i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i/>
                <w:color w:val="000000"/>
                <w:sz w:val="23"/>
                <w:szCs w:val="23"/>
              </w:rPr>
              <w:t xml:space="preserve">Спикеры: </w:t>
            </w:r>
          </w:p>
          <w:p w:rsidR="00FE0034" w:rsidRPr="004F65C2" w:rsidRDefault="00FE0034" w:rsidP="00222D16">
            <w:pPr>
              <w:pStyle w:val="a4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17"/>
              <w:rPr>
                <w:rFonts w:eastAsia="Calibri"/>
                <w:color w:val="000000"/>
                <w:sz w:val="23"/>
                <w:szCs w:val="23"/>
              </w:rPr>
            </w:pPr>
            <w:proofErr w:type="gramStart"/>
            <w:r w:rsidRPr="004F65C2">
              <w:rPr>
                <w:rFonts w:eastAsia="Calibri"/>
                <w:i/>
                <w:color w:val="000000"/>
                <w:sz w:val="23"/>
                <w:szCs w:val="23"/>
              </w:rPr>
              <w:t xml:space="preserve">Наталия </w:t>
            </w:r>
            <w:proofErr w:type="spellStart"/>
            <w:r w:rsidRPr="004F65C2">
              <w:rPr>
                <w:rFonts w:eastAsia="Calibri"/>
                <w:i/>
                <w:color w:val="000000"/>
                <w:sz w:val="23"/>
                <w:szCs w:val="23"/>
              </w:rPr>
              <w:t>Луначёва</w:t>
            </w:r>
            <w:proofErr w:type="spellEnd"/>
            <w:r w:rsidRPr="004F65C2">
              <w:rPr>
                <w:rFonts w:eastAsia="Calibri"/>
                <w:color w:val="000000"/>
                <w:sz w:val="23"/>
                <w:szCs w:val="23"/>
              </w:rPr>
              <w:t xml:space="preserve">, </w:t>
            </w:r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ведущая, корреспондент и продюсер проектов </w:t>
            </w:r>
            <w:r w:rsidRPr="004F65C2">
              <w:rPr>
                <w:sz w:val="23"/>
                <w:szCs w:val="23"/>
                <w:shd w:val="clear" w:color="auto" w:fill="FFFFFF"/>
              </w:rPr>
              <w:t>"Своё ТВ"</w:t>
            </w:r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 xml:space="preserve">, автор и исполнитель проектов, которые стали лауреатами и победителями конкурсов краевого и всероссийского масштаба, вошли в книгу рекордов России и стали обладателями краевых и всероссийских грантов, победитель </w:t>
            </w:r>
            <w:proofErr w:type="spellStart"/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грантового</w:t>
            </w:r>
            <w:proofErr w:type="spellEnd"/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 xml:space="preserve"> конкурса в рамках Молодежного форума ПФО «</w:t>
            </w:r>
            <w:proofErr w:type="spellStart"/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iВолга</w:t>
            </w:r>
            <w:proofErr w:type="spellEnd"/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 xml:space="preserve"> 2.0» с авторским проектом "Дорогами </w:t>
            </w:r>
            <w:proofErr w:type="spellStart"/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Верхнекамья</w:t>
            </w:r>
            <w:proofErr w:type="spellEnd"/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», член Молодежного Парламента города Березники;</w:t>
            </w:r>
            <w:proofErr w:type="gramEnd"/>
          </w:p>
          <w:p w:rsidR="00FE0034" w:rsidRPr="002442F9" w:rsidRDefault="00C72F68" w:rsidP="00FE0034">
            <w:pPr>
              <w:pStyle w:val="a4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17"/>
              <w:rPr>
                <w:rFonts w:eastAsia="Calibri"/>
                <w:color w:val="000000"/>
                <w:sz w:val="23"/>
                <w:szCs w:val="23"/>
              </w:rPr>
            </w:pPr>
            <w:r w:rsidRPr="002442F9">
              <w:rPr>
                <w:i/>
                <w:color w:val="000000"/>
                <w:sz w:val="23"/>
                <w:szCs w:val="23"/>
                <w:shd w:val="clear" w:color="auto" w:fill="FFFFFF"/>
              </w:rPr>
              <w:t>Василий Гусев</w:t>
            </w:r>
            <w:r w:rsidRPr="002442F9">
              <w:rPr>
                <w:color w:val="000000"/>
                <w:sz w:val="23"/>
                <w:szCs w:val="23"/>
                <w:shd w:val="clear" w:color="auto" w:fill="FFFFFF"/>
              </w:rPr>
              <w:t>,</w:t>
            </w:r>
            <w:r w:rsidR="00750103" w:rsidRPr="002442F9">
              <w:rPr>
                <w:color w:val="000000"/>
                <w:sz w:val="23"/>
                <w:szCs w:val="23"/>
                <w:shd w:val="clear" w:color="auto" w:fill="FFFFFF"/>
              </w:rPr>
              <w:t xml:space="preserve"> актер </w:t>
            </w:r>
            <w:proofErr w:type="spellStart"/>
            <w:r w:rsidR="00750103" w:rsidRPr="002442F9">
              <w:rPr>
                <w:color w:val="000000"/>
                <w:sz w:val="23"/>
                <w:szCs w:val="23"/>
                <w:shd w:val="clear" w:color="auto" w:fill="FFFFFF"/>
              </w:rPr>
              <w:t>Березниковского</w:t>
            </w:r>
            <w:proofErr w:type="spellEnd"/>
            <w:r w:rsidR="00750103" w:rsidRPr="002442F9">
              <w:rPr>
                <w:color w:val="000000"/>
                <w:sz w:val="23"/>
                <w:szCs w:val="23"/>
                <w:shd w:val="clear" w:color="auto" w:fill="FFFFFF"/>
              </w:rPr>
              <w:t xml:space="preserve"> драматического театра</w:t>
            </w:r>
            <w:r w:rsidR="002442F9" w:rsidRPr="002442F9">
              <w:rPr>
                <w:color w:val="000000"/>
                <w:sz w:val="23"/>
                <w:szCs w:val="23"/>
                <w:shd w:val="clear" w:color="auto" w:fill="FFFFFF"/>
              </w:rPr>
              <w:t xml:space="preserve">, педагог </w:t>
            </w:r>
            <w:proofErr w:type="spellStart"/>
            <w:r w:rsidR="002442F9" w:rsidRPr="002442F9">
              <w:rPr>
                <w:color w:val="000000"/>
                <w:sz w:val="23"/>
                <w:szCs w:val="23"/>
                <w:shd w:val="clear" w:color="auto" w:fill="FFFFFF"/>
              </w:rPr>
              <w:t>Березниковского</w:t>
            </w:r>
            <w:proofErr w:type="spellEnd"/>
            <w:r w:rsidR="002442F9" w:rsidRPr="002442F9">
              <w:rPr>
                <w:color w:val="000000"/>
                <w:sz w:val="23"/>
                <w:szCs w:val="23"/>
                <w:shd w:val="clear" w:color="auto" w:fill="FFFFFF"/>
              </w:rPr>
              <w:t xml:space="preserve"> музыкального училища, ведущий мероприятий</w:t>
            </w:r>
            <w:r w:rsidR="002442F9">
              <w:rPr>
                <w:color w:val="000000"/>
                <w:sz w:val="23"/>
                <w:szCs w:val="23"/>
              </w:rPr>
              <w:t>, а</w:t>
            </w:r>
            <w:r w:rsidR="002442F9">
              <w:rPr>
                <w:color w:val="000000"/>
                <w:sz w:val="23"/>
                <w:szCs w:val="23"/>
                <w:shd w:val="clear" w:color="auto" w:fill="FFFFFF"/>
              </w:rPr>
              <w:t xml:space="preserve">втор </w:t>
            </w:r>
            <w:proofErr w:type="spellStart"/>
            <w:r w:rsidR="002442F9">
              <w:rPr>
                <w:color w:val="000000"/>
                <w:sz w:val="23"/>
                <w:szCs w:val="23"/>
                <w:shd w:val="clear" w:color="auto" w:fill="FFFFFF"/>
              </w:rPr>
              <w:t>б</w:t>
            </w:r>
            <w:r w:rsidR="002442F9" w:rsidRPr="002442F9">
              <w:rPr>
                <w:color w:val="000000"/>
                <w:sz w:val="23"/>
                <w:szCs w:val="23"/>
                <w:shd w:val="clear" w:color="auto" w:fill="FFFFFF"/>
              </w:rPr>
              <w:t>лога</w:t>
            </w:r>
            <w:proofErr w:type="spellEnd"/>
            <w:r w:rsidR="002442F9" w:rsidRPr="002442F9"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="002442F9" w:rsidRPr="002442F9">
              <w:rPr>
                <w:color w:val="000000"/>
                <w:sz w:val="23"/>
                <w:szCs w:val="23"/>
                <w:shd w:val="clear" w:color="auto" w:fill="FFFFFF"/>
              </w:rPr>
              <w:t>Березник</w:t>
            </w:r>
            <w:r w:rsidR="002442F9">
              <w:rPr>
                <w:color w:val="000000"/>
                <w:sz w:val="23"/>
                <w:szCs w:val="23"/>
                <w:shd w:val="clear" w:color="auto" w:fill="FFFFFF"/>
              </w:rPr>
              <w:t>овского</w:t>
            </w:r>
            <w:proofErr w:type="spellEnd"/>
            <w:r w:rsidR="002442F9">
              <w:rPr>
                <w:color w:val="000000"/>
                <w:sz w:val="23"/>
                <w:szCs w:val="23"/>
                <w:shd w:val="clear" w:color="auto" w:fill="FFFFFF"/>
              </w:rPr>
              <w:t xml:space="preserve"> Драматического Театра, о</w:t>
            </w:r>
            <w:r w:rsidR="002442F9" w:rsidRPr="002442F9">
              <w:rPr>
                <w:color w:val="000000"/>
                <w:sz w:val="23"/>
                <w:szCs w:val="23"/>
                <w:shd w:val="clear" w:color="auto" w:fill="FFFFFF"/>
              </w:rPr>
              <w:t>рганизатор театральных мероприятий</w:t>
            </w:r>
            <w:r w:rsidR="00750103" w:rsidRPr="002442F9"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</w:p>
        </w:tc>
      </w:tr>
      <w:tr w:rsidR="00FE0034" w:rsidRPr="004F65C2" w:rsidTr="004A6ED5">
        <w:tc>
          <w:tcPr>
            <w:tcW w:w="1526" w:type="dxa"/>
            <w:vAlign w:val="center"/>
          </w:tcPr>
          <w:p w:rsidR="00FE0034" w:rsidRPr="004F65C2" w:rsidRDefault="00FE0034" w:rsidP="00906E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color w:val="000000"/>
                <w:sz w:val="23"/>
                <w:szCs w:val="23"/>
              </w:rPr>
              <w:t xml:space="preserve">15.00 – 15.40 </w:t>
            </w:r>
          </w:p>
        </w:tc>
        <w:tc>
          <w:tcPr>
            <w:tcW w:w="7513" w:type="dxa"/>
            <w:vAlign w:val="center"/>
          </w:tcPr>
          <w:p w:rsidR="00FE0034" w:rsidRPr="004F65C2" w:rsidRDefault="00FE0034" w:rsidP="00056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Calibri"/>
                <w:i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i/>
                <w:color w:val="000000"/>
                <w:sz w:val="23"/>
                <w:szCs w:val="23"/>
              </w:rPr>
              <w:t xml:space="preserve">Спикеры: </w:t>
            </w:r>
          </w:p>
          <w:p w:rsidR="00FE0034" w:rsidRPr="004F65C2" w:rsidRDefault="00FE0034" w:rsidP="00FE0034">
            <w:pPr>
              <w:pStyle w:val="a4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17"/>
              <w:rPr>
                <w:rFonts w:eastAsia="Calibri"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i/>
                <w:color w:val="000000"/>
                <w:sz w:val="23"/>
                <w:szCs w:val="23"/>
              </w:rPr>
              <w:t xml:space="preserve">Евгения </w:t>
            </w:r>
            <w:proofErr w:type="spellStart"/>
            <w:r w:rsidRPr="004F65C2">
              <w:rPr>
                <w:rFonts w:eastAsia="Calibri"/>
                <w:i/>
                <w:color w:val="000000"/>
                <w:sz w:val="23"/>
                <w:szCs w:val="23"/>
              </w:rPr>
              <w:t>Балдина</w:t>
            </w:r>
            <w:proofErr w:type="spellEnd"/>
            <w:r w:rsidRPr="004F65C2">
              <w:rPr>
                <w:rFonts w:eastAsia="Calibri"/>
                <w:color w:val="000000"/>
                <w:sz w:val="23"/>
                <w:szCs w:val="23"/>
              </w:rPr>
              <w:t xml:space="preserve">, </w:t>
            </w:r>
            <w:r w:rsidR="00750103">
              <w:rPr>
                <w:rFonts w:eastAsia="Calibri"/>
                <w:color w:val="000000"/>
                <w:sz w:val="23"/>
                <w:szCs w:val="23"/>
              </w:rPr>
              <w:t>художница</w:t>
            </w:r>
            <w:r w:rsidR="002442F9">
              <w:rPr>
                <w:rFonts w:eastAsia="Calibri"/>
                <w:color w:val="000000"/>
                <w:sz w:val="23"/>
                <w:szCs w:val="23"/>
              </w:rPr>
              <w:t>, автор проекта штаб-квартира</w:t>
            </w:r>
            <w:r w:rsidR="003A259E">
              <w:rPr>
                <w:rFonts w:eastAsia="Calibri"/>
                <w:color w:val="000000"/>
                <w:sz w:val="23"/>
                <w:szCs w:val="23"/>
              </w:rPr>
              <w:t xml:space="preserve"> «Белая ворона»</w:t>
            </w:r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;</w:t>
            </w:r>
          </w:p>
          <w:p w:rsidR="00FE0034" w:rsidRPr="004F65C2" w:rsidRDefault="00C72F68" w:rsidP="00FE0034">
            <w:pPr>
              <w:pStyle w:val="a4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17"/>
              <w:rPr>
                <w:rFonts w:eastAsia="Calibri"/>
                <w:color w:val="000000"/>
                <w:sz w:val="23"/>
                <w:szCs w:val="23"/>
              </w:rPr>
            </w:pPr>
            <w:r w:rsidRPr="004F65C2">
              <w:rPr>
                <w:i/>
                <w:color w:val="000000"/>
                <w:sz w:val="23"/>
                <w:szCs w:val="23"/>
                <w:shd w:val="clear" w:color="auto" w:fill="FFFFFF"/>
              </w:rPr>
              <w:t>Евгения Бухаринова</w:t>
            </w:r>
            <w:r w:rsidRPr="004F65C2">
              <w:rPr>
                <w:color w:val="000000"/>
                <w:sz w:val="23"/>
                <w:szCs w:val="23"/>
                <w:shd w:val="clear" w:color="auto" w:fill="FFFFFF"/>
              </w:rPr>
              <w:t>,</w:t>
            </w:r>
            <w:r w:rsidR="00056B24"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="00056B24" w:rsidRPr="00056B24">
              <w:rPr>
                <w:color w:val="000000"/>
                <w:sz w:val="23"/>
                <w:szCs w:val="23"/>
                <w:shd w:val="clear" w:color="auto" w:fill="FFFFFF"/>
              </w:rPr>
              <w:t>тренер-фасилитатор</w:t>
            </w:r>
            <w:proofErr w:type="spellEnd"/>
            <w:r w:rsidR="00056B24" w:rsidRPr="00056B24">
              <w:rPr>
                <w:color w:val="000000"/>
                <w:sz w:val="23"/>
                <w:szCs w:val="23"/>
                <w:shd w:val="clear" w:color="auto" w:fill="FFFFFF"/>
              </w:rPr>
              <w:t xml:space="preserve"> в сфере неформального образования, </w:t>
            </w:r>
            <w:proofErr w:type="spellStart"/>
            <w:r w:rsidR="00056B24" w:rsidRPr="00056B24">
              <w:rPr>
                <w:color w:val="000000"/>
                <w:sz w:val="23"/>
                <w:szCs w:val="23"/>
                <w:shd w:val="clear" w:color="auto" w:fill="FFFFFF"/>
              </w:rPr>
              <w:t>нарративный</w:t>
            </w:r>
            <w:proofErr w:type="spellEnd"/>
            <w:r w:rsidR="00056B24" w:rsidRPr="00056B24">
              <w:rPr>
                <w:color w:val="000000"/>
                <w:sz w:val="23"/>
                <w:szCs w:val="23"/>
                <w:shd w:val="clear" w:color="auto" w:fill="FFFFFF"/>
              </w:rPr>
              <w:t xml:space="preserve"> терапевт, проектный менеджер.</w:t>
            </w:r>
            <w:r w:rsidR="00056B24" w:rsidRPr="00056B24">
              <w:rPr>
                <w:color w:val="000000"/>
                <w:sz w:val="23"/>
                <w:szCs w:val="23"/>
              </w:rPr>
              <w:br/>
            </w:r>
            <w:r w:rsidR="00056B24" w:rsidRPr="00056B24">
              <w:rPr>
                <w:color w:val="000000"/>
                <w:sz w:val="23"/>
                <w:szCs w:val="23"/>
                <w:shd w:val="clear" w:color="auto" w:fill="FFFFFF"/>
              </w:rPr>
              <w:t>Технолог и ведущая образовательных программ по развитию личностного потенциала и разработки жизненной стратегии.</w:t>
            </w:r>
          </w:p>
        </w:tc>
      </w:tr>
    </w:tbl>
    <w:p w:rsidR="00C9207E" w:rsidRPr="004F65C2" w:rsidRDefault="00C9207E" w:rsidP="00013DCB">
      <w:pPr>
        <w:rPr>
          <w:rFonts w:ascii="Times New Roman" w:hAnsi="Times New Roman" w:cs="Times New Roman"/>
          <w:sz w:val="23"/>
          <w:szCs w:val="23"/>
        </w:rPr>
      </w:pPr>
    </w:p>
    <w:tbl>
      <w:tblPr>
        <w:tblStyle w:val="1"/>
        <w:tblW w:w="9039" w:type="dxa"/>
        <w:tblLayout w:type="fixed"/>
        <w:tblLook w:val="04A0"/>
      </w:tblPr>
      <w:tblGrid>
        <w:gridCol w:w="1526"/>
        <w:gridCol w:w="7513"/>
      </w:tblGrid>
      <w:tr w:rsidR="007F7220" w:rsidRPr="004F65C2" w:rsidTr="00906E57">
        <w:trPr>
          <w:trHeight w:val="538"/>
        </w:trPr>
        <w:tc>
          <w:tcPr>
            <w:tcW w:w="903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9F09B3" w:rsidRPr="004F65C2" w:rsidRDefault="009F09B3" w:rsidP="009F0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libri"/>
                <w:b/>
                <w:color w:val="000000"/>
                <w:sz w:val="23"/>
                <w:szCs w:val="23"/>
              </w:rPr>
            </w:pPr>
          </w:p>
          <w:p w:rsidR="00FE0034" w:rsidRPr="004F65C2" w:rsidRDefault="007F7220" w:rsidP="009F0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libri"/>
                <w:b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b/>
                <w:color w:val="000000"/>
                <w:sz w:val="23"/>
                <w:szCs w:val="23"/>
              </w:rPr>
              <w:t>ИНТЕРАКТИВНАЯ ПЛОЩАДКА</w:t>
            </w:r>
          </w:p>
          <w:p w:rsidR="00FE0034" w:rsidRPr="004F65C2" w:rsidRDefault="00FE0034" w:rsidP="007F7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b/>
                <w:color w:val="000000"/>
                <w:sz w:val="23"/>
                <w:szCs w:val="23"/>
              </w:rPr>
              <w:t>39 кабинет</w:t>
            </w:r>
          </w:p>
        </w:tc>
      </w:tr>
      <w:tr w:rsidR="00FE0034" w:rsidRPr="004F65C2" w:rsidTr="004D2BBE">
        <w:tc>
          <w:tcPr>
            <w:tcW w:w="1526" w:type="dxa"/>
            <w:vAlign w:val="center"/>
          </w:tcPr>
          <w:p w:rsidR="00FE0034" w:rsidRPr="004F65C2" w:rsidRDefault="00FE0034" w:rsidP="00344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color w:val="000000"/>
                <w:sz w:val="23"/>
                <w:szCs w:val="23"/>
              </w:rPr>
              <w:t xml:space="preserve">12.30 – 13.50 </w:t>
            </w:r>
          </w:p>
        </w:tc>
        <w:tc>
          <w:tcPr>
            <w:tcW w:w="7513" w:type="dxa"/>
            <w:vAlign w:val="center"/>
          </w:tcPr>
          <w:p w:rsidR="00FE0034" w:rsidRPr="004F65C2" w:rsidRDefault="00FE0034" w:rsidP="007F7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3"/>
                <w:szCs w:val="23"/>
              </w:rPr>
            </w:pPr>
            <w:proofErr w:type="spellStart"/>
            <w:r w:rsidRPr="004F65C2">
              <w:rPr>
                <w:rFonts w:eastAsia="Calibri"/>
                <w:b/>
                <w:color w:val="000000"/>
                <w:sz w:val="23"/>
                <w:szCs w:val="23"/>
              </w:rPr>
              <w:t>Профориентационная</w:t>
            </w:r>
            <w:proofErr w:type="spellEnd"/>
            <w:r w:rsidRPr="004F65C2">
              <w:rPr>
                <w:rFonts w:eastAsia="Calibri"/>
                <w:b/>
                <w:color w:val="000000"/>
                <w:sz w:val="23"/>
                <w:szCs w:val="23"/>
              </w:rPr>
              <w:t xml:space="preserve"> игра «Мир профессий </w:t>
            </w:r>
            <w:proofErr w:type="spellStart"/>
            <w:r w:rsidRPr="004F65C2">
              <w:rPr>
                <w:rFonts w:eastAsia="Calibri"/>
                <w:b/>
                <w:color w:val="000000"/>
                <w:sz w:val="23"/>
                <w:szCs w:val="23"/>
              </w:rPr>
              <w:t>Прикамья</w:t>
            </w:r>
            <w:proofErr w:type="spellEnd"/>
            <w:r w:rsidRPr="004F65C2">
              <w:rPr>
                <w:rFonts w:eastAsia="Calibri"/>
                <w:b/>
                <w:color w:val="000000"/>
                <w:sz w:val="23"/>
                <w:szCs w:val="23"/>
              </w:rPr>
              <w:t>»</w:t>
            </w:r>
            <w:r w:rsidRPr="004F65C2">
              <w:rPr>
                <w:rFonts w:eastAsia="Calibri"/>
                <w:color w:val="000000"/>
                <w:sz w:val="23"/>
                <w:szCs w:val="23"/>
              </w:rPr>
              <w:t xml:space="preserve"> (участие </w:t>
            </w:r>
            <w:r w:rsidRPr="004F65C2">
              <w:rPr>
                <w:rFonts w:eastAsia="Calibri"/>
                <w:color w:val="000000"/>
                <w:sz w:val="23"/>
                <w:szCs w:val="23"/>
              </w:rPr>
              <w:lastRenderedPageBreak/>
              <w:t>командами по 8-10 человек)</w:t>
            </w:r>
          </w:p>
          <w:p w:rsidR="00FE0034" w:rsidRPr="004F65C2" w:rsidRDefault="00FE0034" w:rsidP="00FE00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i/>
                <w:color w:val="000000"/>
                <w:sz w:val="23"/>
                <w:szCs w:val="23"/>
              </w:rPr>
              <w:t>Организатор:</w:t>
            </w:r>
            <w:r w:rsidRPr="004F65C2">
              <w:rPr>
                <w:rFonts w:eastAsia="Calibri"/>
                <w:color w:val="000000"/>
                <w:sz w:val="23"/>
                <w:szCs w:val="23"/>
              </w:rPr>
              <w:t xml:space="preserve"> ФГБОУ </w:t>
            </w:r>
            <w:proofErr w:type="gramStart"/>
            <w:r w:rsidRPr="004F65C2">
              <w:rPr>
                <w:rFonts w:eastAsia="Calibri"/>
                <w:color w:val="000000"/>
                <w:sz w:val="23"/>
                <w:szCs w:val="23"/>
              </w:rPr>
              <w:t>ВО</w:t>
            </w:r>
            <w:proofErr w:type="gramEnd"/>
            <w:r w:rsidRPr="004F65C2">
              <w:rPr>
                <w:rFonts w:eastAsia="Calibri"/>
                <w:color w:val="000000"/>
                <w:sz w:val="23"/>
                <w:szCs w:val="23"/>
              </w:rPr>
              <w:t xml:space="preserve"> «Пермский государственный национальный исследовательский университет» (ПГНИУ, Пермь)</w:t>
            </w:r>
          </w:p>
        </w:tc>
      </w:tr>
      <w:tr w:rsidR="00FE0034" w:rsidRPr="004F65C2" w:rsidTr="00086C22">
        <w:tc>
          <w:tcPr>
            <w:tcW w:w="1526" w:type="dxa"/>
            <w:vAlign w:val="center"/>
          </w:tcPr>
          <w:p w:rsidR="00FE0034" w:rsidRPr="004F65C2" w:rsidRDefault="00FE0034" w:rsidP="00906E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color w:val="000000"/>
                <w:sz w:val="23"/>
                <w:szCs w:val="23"/>
              </w:rPr>
              <w:lastRenderedPageBreak/>
              <w:t xml:space="preserve">14.00 – 15.00 </w:t>
            </w:r>
          </w:p>
        </w:tc>
        <w:tc>
          <w:tcPr>
            <w:tcW w:w="7513" w:type="dxa"/>
            <w:vAlign w:val="center"/>
          </w:tcPr>
          <w:p w:rsidR="00FE0034" w:rsidRPr="004F65C2" w:rsidRDefault="00FE0034" w:rsidP="00344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3"/>
                <w:szCs w:val="23"/>
              </w:rPr>
            </w:pPr>
            <w:r w:rsidRPr="004F65C2">
              <w:rPr>
                <w:b/>
                <w:sz w:val="23"/>
                <w:szCs w:val="23"/>
              </w:rPr>
              <w:t>Лекция</w:t>
            </w:r>
            <w:r w:rsidRPr="004F65C2">
              <w:rPr>
                <w:sz w:val="23"/>
                <w:szCs w:val="23"/>
              </w:rPr>
              <w:t xml:space="preserve"> </w:t>
            </w:r>
            <w:r w:rsidRPr="004F65C2">
              <w:rPr>
                <w:b/>
                <w:sz w:val="23"/>
                <w:szCs w:val="23"/>
              </w:rPr>
              <w:t xml:space="preserve">«Профессии будущего: кто будет востребован в крупных компаниях и прорывных </w:t>
            </w:r>
            <w:proofErr w:type="spellStart"/>
            <w:r w:rsidRPr="004F65C2">
              <w:rPr>
                <w:b/>
                <w:sz w:val="23"/>
                <w:szCs w:val="23"/>
              </w:rPr>
              <w:t>стартапах</w:t>
            </w:r>
            <w:proofErr w:type="spellEnd"/>
            <w:r w:rsidRPr="004F65C2">
              <w:rPr>
                <w:b/>
                <w:sz w:val="23"/>
                <w:szCs w:val="23"/>
              </w:rPr>
              <w:t>?»</w:t>
            </w:r>
          </w:p>
          <w:p w:rsidR="00FE0034" w:rsidRPr="004F65C2" w:rsidRDefault="00FE0034" w:rsidP="00344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3"/>
                <w:szCs w:val="23"/>
              </w:rPr>
            </w:pPr>
          </w:p>
          <w:p w:rsidR="00FE0034" w:rsidRPr="004F65C2" w:rsidRDefault="00FE0034" w:rsidP="0034469F">
            <w:pPr>
              <w:rPr>
                <w:sz w:val="23"/>
                <w:szCs w:val="23"/>
              </w:rPr>
            </w:pPr>
            <w:r w:rsidRPr="004F65C2">
              <w:rPr>
                <w:i/>
                <w:sz w:val="23"/>
                <w:szCs w:val="23"/>
              </w:rPr>
              <w:t>Спикер:</w:t>
            </w:r>
            <w:r w:rsidRPr="004F65C2">
              <w:rPr>
                <w:sz w:val="23"/>
                <w:szCs w:val="23"/>
              </w:rPr>
              <w:t xml:space="preserve"> академический руководитель образовательной программы «Управление бизнесом» </w:t>
            </w:r>
            <w:r w:rsidRPr="004F65C2">
              <w:rPr>
                <w:i/>
                <w:sz w:val="23"/>
                <w:szCs w:val="23"/>
              </w:rPr>
              <w:t>Дмитрий Артемьев</w:t>
            </w:r>
            <w:r w:rsidRPr="004F65C2">
              <w:rPr>
                <w:sz w:val="23"/>
                <w:szCs w:val="23"/>
              </w:rPr>
              <w:t>.</w:t>
            </w:r>
          </w:p>
          <w:p w:rsidR="00FE0034" w:rsidRPr="004F65C2" w:rsidRDefault="00FE0034" w:rsidP="00FE00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i/>
                <w:color w:val="000000"/>
                <w:sz w:val="23"/>
                <w:szCs w:val="23"/>
              </w:rPr>
              <w:t>Организатор:</w:t>
            </w:r>
            <w:r w:rsidRPr="004F65C2">
              <w:rPr>
                <w:sz w:val="23"/>
                <w:szCs w:val="23"/>
              </w:rPr>
              <w:t xml:space="preserve"> ФГБОУ ВО "Национальный исследовательский университет "Высшая школа экономики</w:t>
            </w:r>
            <w:proofErr w:type="gramStart"/>
            <w:r w:rsidRPr="004F65C2">
              <w:rPr>
                <w:sz w:val="23"/>
                <w:szCs w:val="23"/>
              </w:rPr>
              <w:t>"</w:t>
            </w:r>
            <w:r w:rsidR="002442F9">
              <w:rPr>
                <w:sz w:val="23"/>
                <w:szCs w:val="23"/>
              </w:rPr>
              <w:t>(</w:t>
            </w:r>
            <w:proofErr w:type="gramEnd"/>
            <w:r w:rsidR="002442F9">
              <w:rPr>
                <w:sz w:val="23"/>
                <w:szCs w:val="23"/>
              </w:rPr>
              <w:t>НИУ ВШЭ, Пермь)</w:t>
            </w:r>
          </w:p>
        </w:tc>
      </w:tr>
      <w:tr w:rsidR="00FE0034" w:rsidRPr="004F65C2" w:rsidTr="006A0D49">
        <w:tc>
          <w:tcPr>
            <w:tcW w:w="1526" w:type="dxa"/>
            <w:vAlign w:val="center"/>
          </w:tcPr>
          <w:p w:rsidR="00FE0034" w:rsidRPr="004F65C2" w:rsidRDefault="009F09B3" w:rsidP="00906E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color w:val="000000"/>
                <w:sz w:val="23"/>
                <w:szCs w:val="23"/>
              </w:rPr>
              <w:t>15.1</w:t>
            </w:r>
            <w:r w:rsidR="00FE0034" w:rsidRPr="004F65C2">
              <w:rPr>
                <w:rFonts w:eastAsia="Calibri"/>
                <w:color w:val="000000"/>
                <w:sz w:val="23"/>
                <w:szCs w:val="23"/>
              </w:rPr>
              <w:t xml:space="preserve">0 – 16.00 </w:t>
            </w:r>
          </w:p>
        </w:tc>
        <w:tc>
          <w:tcPr>
            <w:tcW w:w="7513" w:type="dxa"/>
            <w:vAlign w:val="center"/>
          </w:tcPr>
          <w:p w:rsidR="00FE0034" w:rsidRPr="004F65C2" w:rsidRDefault="00FE0034" w:rsidP="00344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3"/>
                <w:szCs w:val="23"/>
              </w:rPr>
            </w:pPr>
            <w:r w:rsidRPr="004F65C2">
              <w:rPr>
                <w:b/>
                <w:sz w:val="23"/>
                <w:szCs w:val="23"/>
              </w:rPr>
              <w:t>Лекция «</w:t>
            </w:r>
            <w:r w:rsidR="00C72F68" w:rsidRPr="004F65C2">
              <w:rPr>
                <w:b/>
                <w:sz w:val="23"/>
                <w:szCs w:val="23"/>
              </w:rPr>
              <w:t>Как правильно составить резюме</w:t>
            </w:r>
            <w:r w:rsidRPr="004F65C2">
              <w:rPr>
                <w:b/>
                <w:sz w:val="23"/>
                <w:szCs w:val="23"/>
              </w:rPr>
              <w:t>»</w:t>
            </w:r>
          </w:p>
          <w:p w:rsidR="009F09B3" w:rsidRPr="004F65C2" w:rsidRDefault="009F09B3" w:rsidP="00344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3"/>
                <w:szCs w:val="23"/>
              </w:rPr>
            </w:pPr>
          </w:p>
          <w:p w:rsidR="009F09B3" w:rsidRPr="004F65C2" w:rsidRDefault="009F09B3" w:rsidP="00344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Calibri"/>
                <w:i/>
                <w:color w:val="000000"/>
                <w:sz w:val="23"/>
                <w:szCs w:val="23"/>
              </w:rPr>
            </w:pPr>
            <w:r w:rsidRPr="004F65C2">
              <w:rPr>
                <w:i/>
                <w:sz w:val="23"/>
                <w:szCs w:val="23"/>
              </w:rPr>
              <w:t xml:space="preserve">Спикер: </w:t>
            </w:r>
            <w:r w:rsidRPr="004F65C2">
              <w:rPr>
                <w:sz w:val="23"/>
                <w:szCs w:val="23"/>
              </w:rPr>
              <w:t xml:space="preserve">главный специалист по персоналу отдела подбора персонала </w:t>
            </w:r>
            <w:r w:rsidRPr="004F65C2">
              <w:rPr>
                <w:i/>
                <w:sz w:val="23"/>
                <w:szCs w:val="23"/>
              </w:rPr>
              <w:t>Вера Топтыгина</w:t>
            </w:r>
          </w:p>
          <w:p w:rsidR="00FE0034" w:rsidRPr="004F65C2" w:rsidRDefault="00FE0034" w:rsidP="00FE00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3"/>
                <w:szCs w:val="23"/>
              </w:rPr>
            </w:pPr>
            <w:r w:rsidRPr="004F65C2">
              <w:rPr>
                <w:rFonts w:eastAsia="Calibri"/>
                <w:i/>
                <w:color w:val="000000"/>
                <w:sz w:val="23"/>
                <w:szCs w:val="23"/>
              </w:rPr>
              <w:t>Организатор:</w:t>
            </w:r>
            <w:r w:rsidRPr="004F65C2">
              <w:rPr>
                <w:sz w:val="23"/>
                <w:szCs w:val="23"/>
              </w:rPr>
              <w:t xml:space="preserve"> ПАО «</w:t>
            </w:r>
            <w:proofErr w:type="spellStart"/>
            <w:r w:rsidRPr="004F65C2">
              <w:rPr>
                <w:sz w:val="23"/>
                <w:szCs w:val="23"/>
              </w:rPr>
              <w:t>Уралкалий</w:t>
            </w:r>
            <w:proofErr w:type="spellEnd"/>
            <w:r w:rsidRPr="004F65C2">
              <w:rPr>
                <w:sz w:val="23"/>
                <w:szCs w:val="23"/>
              </w:rPr>
              <w:t>»</w:t>
            </w:r>
            <w:r w:rsidR="002442F9">
              <w:rPr>
                <w:sz w:val="23"/>
                <w:szCs w:val="23"/>
              </w:rPr>
              <w:t xml:space="preserve"> (Березники)</w:t>
            </w:r>
          </w:p>
        </w:tc>
      </w:tr>
    </w:tbl>
    <w:p w:rsidR="007F7220" w:rsidRPr="004F65C2" w:rsidRDefault="007F7220" w:rsidP="006858DB">
      <w:pPr>
        <w:jc w:val="center"/>
        <w:rPr>
          <w:rFonts w:ascii="Times New Roman" w:hAnsi="Times New Roman" w:cs="Times New Roman"/>
          <w:sz w:val="23"/>
          <w:szCs w:val="23"/>
        </w:rPr>
      </w:pPr>
    </w:p>
    <w:sectPr w:rsidR="007F7220" w:rsidRPr="004F65C2" w:rsidSect="00F25352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D68" w:rsidRDefault="00AE0D68" w:rsidP="007F7220">
      <w:pPr>
        <w:spacing w:after="0" w:line="240" w:lineRule="auto"/>
      </w:pPr>
      <w:r>
        <w:separator/>
      </w:r>
    </w:p>
  </w:endnote>
  <w:endnote w:type="continuationSeparator" w:id="0">
    <w:p w:rsidR="00AE0D68" w:rsidRDefault="00AE0D68" w:rsidP="007F7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220" w:rsidRPr="007F7220" w:rsidRDefault="007F7220" w:rsidP="007F7220">
    <w:pPr>
      <w:pStyle w:val="aa"/>
      <w:rPr>
        <w:rFonts w:ascii="Times New Roman" w:hAnsi="Times New Roman" w:cs="Times New Roman"/>
        <w:i/>
      </w:rPr>
    </w:pPr>
    <w:r w:rsidRPr="007F7220">
      <w:rPr>
        <w:rFonts w:ascii="Times New Roman" w:hAnsi="Times New Roman" w:cs="Times New Roman"/>
        <w:i/>
      </w:rPr>
      <w:t>*В программе возможны изменения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D68" w:rsidRDefault="00AE0D68" w:rsidP="007F7220">
      <w:pPr>
        <w:spacing w:after="0" w:line="240" w:lineRule="auto"/>
      </w:pPr>
      <w:r>
        <w:separator/>
      </w:r>
    </w:p>
  </w:footnote>
  <w:footnote w:type="continuationSeparator" w:id="0">
    <w:p w:rsidR="00AE0D68" w:rsidRDefault="00AE0D68" w:rsidP="007F7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/>
    </w:tblPr>
    <w:tblGrid>
      <w:gridCol w:w="1438"/>
      <w:gridCol w:w="8147"/>
    </w:tblGrid>
    <w:tr w:rsidR="007F7220">
      <w:tc>
        <w:tcPr>
          <w:tcW w:w="750" w:type="pct"/>
          <w:tcBorders>
            <w:right w:val="single" w:sz="18" w:space="0" w:color="4F81BD" w:themeColor="accent1"/>
          </w:tcBorders>
        </w:tcPr>
        <w:p w:rsidR="007F7220" w:rsidRDefault="007F7220">
          <w:pPr>
            <w:pStyle w:val="a8"/>
          </w:pPr>
        </w:p>
      </w:tc>
      <w:sdt>
        <w:sdtPr>
          <w:rPr>
            <w:rFonts w:ascii="Times New Roman" w:eastAsiaTheme="majorEastAsia" w:hAnsi="Times New Roman" w:cs="Times New Roman"/>
            <w:i/>
          </w:rPr>
          <w:alias w:val="Заголовок"/>
          <w:id w:val="77580493"/>
          <w:placeholder>
            <w:docPart w:val="CF64954CBE8D446E89CFB939FDEC3E51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:rsidR="007F7220" w:rsidRPr="007F7220" w:rsidRDefault="007F7220" w:rsidP="007F7220">
              <w:pPr>
                <w:pStyle w:val="a8"/>
                <w:rPr>
                  <w:rFonts w:ascii="Times New Roman" w:eastAsiaTheme="majorEastAsia" w:hAnsi="Times New Roman" w:cs="Times New Roman"/>
                  <w:i/>
                </w:rPr>
              </w:pPr>
              <w:r w:rsidRPr="007F7220">
                <w:rPr>
                  <w:rFonts w:ascii="Times New Roman" w:eastAsiaTheme="majorEastAsia" w:hAnsi="Times New Roman" w:cs="Times New Roman"/>
                  <w:i/>
                </w:rPr>
                <w:t xml:space="preserve">Ярмарка профессий и учебных мест </w:t>
              </w:r>
              <w:proofErr w:type="spellStart"/>
              <w:r w:rsidRPr="007F7220">
                <w:rPr>
                  <w:rFonts w:ascii="Times New Roman" w:eastAsiaTheme="majorEastAsia" w:hAnsi="Times New Roman" w:cs="Times New Roman"/>
                  <w:i/>
                </w:rPr>
                <w:t>Верхнекамья</w:t>
              </w:r>
              <w:proofErr w:type="spellEnd"/>
              <w:r w:rsidRPr="007F7220">
                <w:rPr>
                  <w:rFonts w:ascii="Times New Roman" w:eastAsiaTheme="majorEastAsia" w:hAnsi="Times New Roman" w:cs="Times New Roman"/>
                  <w:i/>
                </w:rPr>
                <w:t xml:space="preserve"> «Навигатор возможностей»</w:t>
              </w:r>
            </w:p>
          </w:tc>
        </w:sdtContent>
      </w:sdt>
    </w:tr>
  </w:tbl>
  <w:p w:rsidR="007F7220" w:rsidRDefault="007F722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60FE9"/>
    <w:multiLevelType w:val="hybridMultilevel"/>
    <w:tmpl w:val="C6B00B18"/>
    <w:lvl w:ilvl="0" w:tplc="E90AB84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B49F9"/>
    <w:multiLevelType w:val="multilevel"/>
    <w:tmpl w:val="36D4B8EA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6CA2DA0"/>
    <w:multiLevelType w:val="hybridMultilevel"/>
    <w:tmpl w:val="7A42A68E"/>
    <w:lvl w:ilvl="0" w:tplc="3D6246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B84F25"/>
    <w:multiLevelType w:val="hybridMultilevel"/>
    <w:tmpl w:val="E016467A"/>
    <w:lvl w:ilvl="0" w:tplc="3B8CF7C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321A20"/>
    <w:multiLevelType w:val="multilevel"/>
    <w:tmpl w:val="D0A00D04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7D991D3E"/>
    <w:multiLevelType w:val="hybridMultilevel"/>
    <w:tmpl w:val="E1784946"/>
    <w:lvl w:ilvl="0" w:tplc="C3285F2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58DB"/>
    <w:rsid w:val="00013DCB"/>
    <w:rsid w:val="0001495F"/>
    <w:rsid w:val="00056892"/>
    <w:rsid w:val="00056B24"/>
    <w:rsid w:val="001F734A"/>
    <w:rsid w:val="00222D16"/>
    <w:rsid w:val="002442F9"/>
    <w:rsid w:val="0034469F"/>
    <w:rsid w:val="00371342"/>
    <w:rsid w:val="003A259E"/>
    <w:rsid w:val="004F65C2"/>
    <w:rsid w:val="00525107"/>
    <w:rsid w:val="005C5A0A"/>
    <w:rsid w:val="005E406F"/>
    <w:rsid w:val="006858DB"/>
    <w:rsid w:val="00694CC2"/>
    <w:rsid w:val="007467F0"/>
    <w:rsid w:val="00750103"/>
    <w:rsid w:val="007628B5"/>
    <w:rsid w:val="0078177F"/>
    <w:rsid w:val="007B6CDD"/>
    <w:rsid w:val="007F7220"/>
    <w:rsid w:val="00893C7D"/>
    <w:rsid w:val="008A6E6D"/>
    <w:rsid w:val="009F09B3"/>
    <w:rsid w:val="00AC0383"/>
    <w:rsid w:val="00AE0D68"/>
    <w:rsid w:val="00AE71B1"/>
    <w:rsid w:val="00BB790C"/>
    <w:rsid w:val="00C72F68"/>
    <w:rsid w:val="00C9207E"/>
    <w:rsid w:val="00DB6399"/>
    <w:rsid w:val="00E22956"/>
    <w:rsid w:val="00F25352"/>
    <w:rsid w:val="00F72694"/>
    <w:rsid w:val="00F7336D"/>
    <w:rsid w:val="00FE0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8DB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6858DB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58D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207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9207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2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207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F7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7220"/>
  </w:style>
  <w:style w:type="paragraph" w:styleId="aa">
    <w:name w:val="footer"/>
    <w:basedOn w:val="a"/>
    <w:link w:val="ab"/>
    <w:uiPriority w:val="99"/>
    <w:semiHidden/>
    <w:unhideWhenUsed/>
    <w:rsid w:val="007F7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F72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F64954CBE8D446E89CFB939FDEC3E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DA69EE-16F3-4E4F-B268-FD1A6E9F904A}"/>
      </w:docPartPr>
      <w:docPartBody>
        <w:p w:rsidR="0008701C" w:rsidRDefault="00720473" w:rsidP="00720473">
          <w:pPr>
            <w:pStyle w:val="CF64954CBE8D446E89CFB939FDEC3E51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  <w:szCs w:val="24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20473"/>
    <w:rsid w:val="0008701C"/>
    <w:rsid w:val="00596333"/>
    <w:rsid w:val="00720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F64954CBE8D446E89CFB939FDEC3E51">
    <w:name w:val="CF64954CBE8D446E89CFB939FDEC3E51"/>
    <w:rsid w:val="0072047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30BE1A-26D0-4CB6-9521-B993B2980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Ярмарка профессий и учебных мест Верхнекамья «Навигатор возможностей»</dc:title>
  <dc:creator>Светлана</dc:creator>
  <cp:lastModifiedBy>Светлана</cp:lastModifiedBy>
  <cp:revision>13</cp:revision>
  <dcterms:created xsi:type="dcterms:W3CDTF">2019-11-21T12:36:00Z</dcterms:created>
  <dcterms:modified xsi:type="dcterms:W3CDTF">2019-11-25T11:37:00Z</dcterms:modified>
</cp:coreProperties>
</file>