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95E" w:rsidRDefault="00B1595E" w:rsidP="00DB2CF3">
      <w:pPr>
        <w:pStyle w:val="a5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E556D" w:rsidRPr="00DB2CF3" w:rsidRDefault="00EE556D" w:rsidP="00DB2CF3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B2CF3">
        <w:rPr>
          <w:rFonts w:ascii="Times New Roman" w:hAnsi="Times New Roman"/>
          <w:b/>
          <w:bCs/>
          <w:sz w:val="28"/>
          <w:szCs w:val="28"/>
          <w:lang w:eastAsia="ru-RU"/>
        </w:rPr>
        <w:t>УТВЕРЖДАЮ: </w:t>
      </w:r>
      <w:r w:rsidRPr="00DB2CF3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DB2CF3">
        <w:rPr>
          <w:rFonts w:ascii="Times New Roman" w:hAnsi="Times New Roman"/>
          <w:sz w:val="28"/>
          <w:szCs w:val="28"/>
          <w:lang w:eastAsia="ru-RU"/>
        </w:rPr>
        <w:t>Директор ГБ</w:t>
      </w:r>
      <w:r w:rsidR="008C70F9">
        <w:rPr>
          <w:rFonts w:ascii="Times New Roman" w:hAnsi="Times New Roman"/>
          <w:sz w:val="28"/>
          <w:szCs w:val="28"/>
          <w:lang w:eastAsia="ru-RU"/>
        </w:rPr>
        <w:t xml:space="preserve">ПОУ </w:t>
      </w:r>
      <w:r w:rsidRPr="00DB2CF3">
        <w:rPr>
          <w:rFonts w:ascii="Times New Roman" w:hAnsi="Times New Roman"/>
          <w:sz w:val="28"/>
          <w:szCs w:val="28"/>
          <w:lang w:eastAsia="ru-RU"/>
        </w:rPr>
        <w:t xml:space="preserve"> «БПТ»</w:t>
      </w:r>
      <w:r w:rsidRPr="00DB2CF3">
        <w:rPr>
          <w:rFonts w:ascii="Times New Roman" w:hAnsi="Times New Roman"/>
          <w:sz w:val="28"/>
          <w:szCs w:val="28"/>
          <w:lang w:eastAsia="ru-RU"/>
        </w:rPr>
        <w:br/>
      </w:r>
      <w:proofErr w:type="spellStart"/>
      <w:r w:rsidRPr="00DB2CF3">
        <w:rPr>
          <w:rFonts w:ascii="Times New Roman" w:hAnsi="Times New Roman"/>
          <w:sz w:val="28"/>
          <w:szCs w:val="28"/>
          <w:lang w:eastAsia="ru-RU"/>
        </w:rPr>
        <w:t>_______А.А.Бирюков</w:t>
      </w:r>
      <w:proofErr w:type="spellEnd"/>
      <w:r w:rsidRPr="00DB2CF3">
        <w:rPr>
          <w:rFonts w:ascii="Times New Roman" w:hAnsi="Times New Roman"/>
          <w:sz w:val="28"/>
          <w:szCs w:val="28"/>
          <w:lang w:eastAsia="ru-RU"/>
        </w:rPr>
        <w:br/>
      </w:r>
      <w:r w:rsidR="005104AF">
        <w:rPr>
          <w:rFonts w:ascii="Times New Roman" w:hAnsi="Times New Roman"/>
          <w:sz w:val="28"/>
          <w:szCs w:val="28"/>
          <w:lang w:eastAsia="ru-RU"/>
        </w:rPr>
        <w:t>20</w:t>
      </w:r>
      <w:r w:rsidRPr="00DB2CF3">
        <w:rPr>
          <w:rFonts w:ascii="Times New Roman" w:hAnsi="Times New Roman"/>
          <w:sz w:val="28"/>
          <w:szCs w:val="28"/>
          <w:lang w:eastAsia="ru-RU"/>
        </w:rPr>
        <w:t>.</w:t>
      </w:r>
      <w:r w:rsidR="005104AF">
        <w:rPr>
          <w:rFonts w:ascii="Times New Roman" w:hAnsi="Times New Roman"/>
          <w:sz w:val="28"/>
          <w:szCs w:val="28"/>
          <w:lang w:eastAsia="ru-RU"/>
        </w:rPr>
        <w:t>02.2015г.</w:t>
      </w:r>
      <w:r w:rsidRPr="00DB2CF3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:rsidR="00EE556D" w:rsidRPr="00DB2CF3" w:rsidRDefault="00EE556D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B1595E" w:rsidRDefault="00B1595E" w:rsidP="00DB2CF3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E556D" w:rsidRPr="00B1595E" w:rsidRDefault="00EE556D" w:rsidP="00DB2CF3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1595E">
        <w:rPr>
          <w:rFonts w:ascii="Times New Roman" w:hAnsi="Times New Roman"/>
          <w:b/>
          <w:sz w:val="28"/>
          <w:szCs w:val="28"/>
          <w:lang w:eastAsia="ru-RU"/>
        </w:rPr>
        <w:t>ПОЛОЖЕНИЕ </w:t>
      </w:r>
      <w:r w:rsidRPr="00B1595E">
        <w:rPr>
          <w:rFonts w:ascii="Times New Roman" w:hAnsi="Times New Roman"/>
          <w:b/>
          <w:sz w:val="28"/>
          <w:szCs w:val="28"/>
          <w:lang w:eastAsia="ru-RU"/>
        </w:rPr>
        <w:br/>
        <w:t>  об апелляционной комиссии</w:t>
      </w:r>
    </w:p>
    <w:p w:rsidR="00B1595E" w:rsidRDefault="00EE556D" w:rsidP="00DB2CF3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2CF3">
        <w:rPr>
          <w:rFonts w:ascii="Times New Roman" w:hAnsi="Times New Roman"/>
          <w:sz w:val="28"/>
          <w:szCs w:val="28"/>
          <w:lang w:eastAsia="ru-RU"/>
        </w:rPr>
        <w:t xml:space="preserve">государственного бюджетного </w:t>
      </w:r>
      <w:r w:rsidR="002C522C">
        <w:rPr>
          <w:rFonts w:ascii="Times New Roman" w:hAnsi="Times New Roman"/>
          <w:sz w:val="28"/>
          <w:szCs w:val="28"/>
          <w:lang w:eastAsia="ru-RU"/>
        </w:rPr>
        <w:t xml:space="preserve">профессионального </w:t>
      </w:r>
      <w:r w:rsidRPr="00DB2CF3">
        <w:rPr>
          <w:rFonts w:ascii="Times New Roman" w:hAnsi="Times New Roman"/>
          <w:sz w:val="28"/>
          <w:szCs w:val="28"/>
          <w:lang w:eastAsia="ru-RU"/>
        </w:rPr>
        <w:t xml:space="preserve">образовательного учреждения </w:t>
      </w:r>
    </w:p>
    <w:p w:rsidR="00EE556D" w:rsidRPr="00DB2CF3" w:rsidRDefault="00EE556D" w:rsidP="00DB2CF3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B2CF3">
        <w:rPr>
          <w:rFonts w:ascii="Times New Roman" w:hAnsi="Times New Roman"/>
          <w:sz w:val="28"/>
          <w:szCs w:val="28"/>
          <w:lang w:eastAsia="ru-RU"/>
        </w:rPr>
        <w:t>«Березниковский политехнический техникум»</w:t>
      </w:r>
    </w:p>
    <w:p w:rsidR="00EE556D" w:rsidRPr="00DB2CF3" w:rsidRDefault="00EE556D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EE556D" w:rsidRPr="00DB2CF3" w:rsidRDefault="00EE556D" w:rsidP="00DB2CF3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B2CF3">
        <w:rPr>
          <w:rFonts w:ascii="Times New Roman" w:hAnsi="Times New Roman"/>
          <w:b/>
          <w:sz w:val="28"/>
          <w:szCs w:val="28"/>
          <w:lang w:eastAsia="ru-RU"/>
        </w:rPr>
        <w:t>1.Общие положения</w:t>
      </w:r>
    </w:p>
    <w:p w:rsidR="00120C67" w:rsidRPr="00DB2CF3" w:rsidRDefault="00EE556D" w:rsidP="00DB2CF3">
      <w:pPr>
        <w:pStyle w:val="a5"/>
        <w:rPr>
          <w:rFonts w:ascii="Times New Roman" w:hAnsi="Times New Roman"/>
          <w:sz w:val="28"/>
          <w:szCs w:val="28"/>
        </w:rPr>
      </w:pPr>
      <w:r w:rsidRPr="00DB2CF3">
        <w:rPr>
          <w:rFonts w:ascii="Times New Roman" w:hAnsi="Times New Roman"/>
          <w:sz w:val="28"/>
          <w:szCs w:val="28"/>
          <w:lang w:eastAsia="ru-RU"/>
        </w:rPr>
        <w:t>1.1. </w:t>
      </w:r>
      <w:r w:rsidR="00C273C8" w:rsidRPr="00DB2CF3">
        <w:rPr>
          <w:rFonts w:ascii="Times New Roman" w:hAnsi="Times New Roman"/>
          <w:sz w:val="28"/>
          <w:szCs w:val="28"/>
        </w:rPr>
        <w:t xml:space="preserve"> Апелляционная </w:t>
      </w:r>
      <w:r w:rsidR="00120C67" w:rsidRPr="00DB2CF3">
        <w:rPr>
          <w:rFonts w:ascii="Times New Roman" w:hAnsi="Times New Roman"/>
          <w:sz w:val="28"/>
          <w:szCs w:val="28"/>
        </w:rPr>
        <w:t xml:space="preserve"> комиссия является коллегиальным органом, основной задачей которого является рассмотрение спорных вопросов между абитуриентами и приемной комиссией по правильности результатов зачисления.</w:t>
      </w:r>
    </w:p>
    <w:p w:rsidR="00120C67" w:rsidRPr="00DB2CF3" w:rsidRDefault="00120C67" w:rsidP="00DB2CF3">
      <w:pPr>
        <w:pStyle w:val="a5"/>
        <w:rPr>
          <w:rFonts w:ascii="Times New Roman" w:hAnsi="Times New Roman"/>
          <w:sz w:val="28"/>
          <w:szCs w:val="28"/>
        </w:rPr>
      </w:pPr>
      <w:r w:rsidRPr="00DB2CF3">
        <w:rPr>
          <w:rFonts w:ascii="Times New Roman" w:hAnsi="Times New Roman"/>
          <w:sz w:val="28"/>
          <w:szCs w:val="28"/>
        </w:rPr>
        <w:t>1.2. Целью апелляционной комиссии является обеспечение соблюдения единых требований и разрешение спорных вопросов по порядку проведения зачисления.</w:t>
      </w:r>
    </w:p>
    <w:p w:rsidR="00EE556D" w:rsidRPr="00DB2CF3" w:rsidRDefault="00EE556D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DB2CF3">
        <w:rPr>
          <w:rFonts w:ascii="Times New Roman" w:hAnsi="Times New Roman"/>
          <w:sz w:val="28"/>
          <w:szCs w:val="28"/>
          <w:lang w:eastAsia="ru-RU"/>
        </w:rPr>
        <w:t>1.</w:t>
      </w:r>
      <w:r w:rsidR="00120C67" w:rsidRPr="00DB2CF3">
        <w:rPr>
          <w:rFonts w:ascii="Times New Roman" w:hAnsi="Times New Roman"/>
          <w:sz w:val="28"/>
          <w:szCs w:val="28"/>
          <w:lang w:eastAsia="ru-RU"/>
        </w:rPr>
        <w:t>3</w:t>
      </w:r>
      <w:r w:rsidRPr="00DB2CF3">
        <w:rPr>
          <w:rFonts w:ascii="Times New Roman" w:hAnsi="Times New Roman"/>
          <w:sz w:val="28"/>
          <w:szCs w:val="28"/>
          <w:lang w:eastAsia="ru-RU"/>
        </w:rPr>
        <w:t>. Апелляционная комиссия в своей работе руководствуется:</w:t>
      </w:r>
    </w:p>
    <w:p w:rsidR="00EE556D" w:rsidRPr="00DB2CF3" w:rsidRDefault="00EE556D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DB2CF3">
        <w:rPr>
          <w:rFonts w:ascii="Times New Roman" w:hAnsi="Times New Roman"/>
          <w:sz w:val="28"/>
          <w:szCs w:val="28"/>
          <w:lang w:eastAsia="ru-RU"/>
        </w:rPr>
        <w:t>- Законом Российской Федерации "Об образовании"</w:t>
      </w:r>
      <w:r w:rsidR="00C273C8" w:rsidRPr="00DB2CF3">
        <w:rPr>
          <w:rFonts w:ascii="Times New Roman" w:hAnsi="Times New Roman"/>
          <w:sz w:val="28"/>
          <w:szCs w:val="28"/>
          <w:lang w:eastAsia="ru-RU"/>
        </w:rPr>
        <w:t xml:space="preserve"> от 29.12.2012 г. № 273-ФЗ</w:t>
      </w:r>
      <w:r w:rsidRPr="00DB2CF3">
        <w:rPr>
          <w:rFonts w:ascii="Times New Roman" w:hAnsi="Times New Roman"/>
          <w:sz w:val="28"/>
          <w:szCs w:val="28"/>
          <w:lang w:eastAsia="ru-RU"/>
        </w:rPr>
        <w:t>;</w:t>
      </w:r>
    </w:p>
    <w:p w:rsidR="00EE556D" w:rsidRPr="00DB2CF3" w:rsidRDefault="00EE556D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DB2CF3">
        <w:rPr>
          <w:rFonts w:ascii="Times New Roman" w:hAnsi="Times New Roman"/>
          <w:sz w:val="28"/>
          <w:szCs w:val="28"/>
          <w:lang w:eastAsia="ru-RU"/>
        </w:rPr>
        <w:t>- Приказом Министерства образования и науки Российской Федерации от 23.01.2014 г. № 36 «Об утверждении Порядка приема на обучение по образовательным программам среднего профессионального образования». </w:t>
      </w:r>
    </w:p>
    <w:p w:rsidR="00EE556D" w:rsidRPr="00DB2CF3" w:rsidRDefault="00EE556D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DB2CF3">
        <w:rPr>
          <w:rFonts w:ascii="Times New Roman" w:hAnsi="Times New Roman"/>
          <w:sz w:val="28"/>
          <w:szCs w:val="28"/>
          <w:lang w:eastAsia="ru-RU"/>
        </w:rPr>
        <w:t>- Уставом Техникума;</w:t>
      </w:r>
    </w:p>
    <w:p w:rsidR="00EE556D" w:rsidRDefault="00EE556D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DB2CF3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C273C8" w:rsidRPr="00DB2CF3">
        <w:rPr>
          <w:rFonts w:ascii="Times New Roman" w:hAnsi="Times New Roman"/>
          <w:sz w:val="28"/>
          <w:szCs w:val="28"/>
          <w:lang w:eastAsia="ru-RU"/>
        </w:rPr>
        <w:t>Правилами</w:t>
      </w:r>
      <w:r w:rsidRPr="00DB2CF3">
        <w:rPr>
          <w:rFonts w:ascii="Times New Roman" w:hAnsi="Times New Roman"/>
          <w:sz w:val="28"/>
          <w:szCs w:val="28"/>
          <w:lang w:eastAsia="ru-RU"/>
        </w:rPr>
        <w:t xml:space="preserve"> приема, утвержденным</w:t>
      </w:r>
      <w:r w:rsidR="00C273C8" w:rsidRPr="00DB2CF3">
        <w:rPr>
          <w:rFonts w:ascii="Times New Roman" w:hAnsi="Times New Roman"/>
          <w:sz w:val="28"/>
          <w:szCs w:val="28"/>
          <w:lang w:eastAsia="ru-RU"/>
        </w:rPr>
        <w:t>и</w:t>
      </w:r>
      <w:r w:rsidRPr="00DB2CF3">
        <w:rPr>
          <w:rFonts w:ascii="Times New Roman" w:hAnsi="Times New Roman"/>
          <w:sz w:val="28"/>
          <w:szCs w:val="28"/>
          <w:lang w:eastAsia="ru-RU"/>
        </w:rPr>
        <w:t xml:space="preserve"> директором Техникума</w:t>
      </w:r>
      <w:r w:rsidR="00C273C8" w:rsidRPr="00DB2CF3">
        <w:rPr>
          <w:rFonts w:ascii="Times New Roman" w:hAnsi="Times New Roman"/>
          <w:sz w:val="28"/>
          <w:szCs w:val="28"/>
          <w:lang w:eastAsia="ru-RU"/>
        </w:rPr>
        <w:t>.</w:t>
      </w:r>
    </w:p>
    <w:p w:rsidR="00DB2CF3" w:rsidRPr="00DB2CF3" w:rsidRDefault="00DB2CF3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120C67" w:rsidRPr="00DB2CF3" w:rsidRDefault="00120C67" w:rsidP="00DB2CF3">
      <w:pPr>
        <w:pStyle w:val="a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B2CF3">
        <w:rPr>
          <w:rFonts w:ascii="Times New Roman" w:hAnsi="Times New Roman"/>
          <w:b/>
          <w:sz w:val="28"/>
          <w:szCs w:val="28"/>
        </w:rPr>
        <w:t>2. Порядок формирования и работы апелляционной комиссии</w:t>
      </w:r>
    </w:p>
    <w:p w:rsidR="00624B2A" w:rsidRDefault="00120C67" w:rsidP="00DB2CF3">
      <w:pPr>
        <w:pStyle w:val="a5"/>
        <w:rPr>
          <w:rFonts w:ascii="Times New Roman" w:hAnsi="Times New Roman"/>
          <w:sz w:val="28"/>
          <w:szCs w:val="28"/>
        </w:rPr>
      </w:pPr>
      <w:r w:rsidRPr="00DB2CF3">
        <w:rPr>
          <w:rFonts w:ascii="Times New Roman" w:hAnsi="Times New Roman"/>
          <w:sz w:val="28"/>
          <w:szCs w:val="28"/>
        </w:rPr>
        <w:t>2.1. Рассмотрение апелляций проводится апелляционной комиссией, которая создаётся на период зачисления в техникум.</w:t>
      </w:r>
      <w:r w:rsidRPr="00DB2CF3">
        <w:rPr>
          <w:rFonts w:ascii="Times New Roman" w:hAnsi="Times New Roman"/>
          <w:sz w:val="28"/>
          <w:szCs w:val="28"/>
        </w:rPr>
        <w:br/>
        <w:t>2.2. Апелляционную комиссию возглавляет директор техникума. Председатель апелляционной комиссии руководит всей деятельностью комиссии и несет ответственность за соблюдение законодательных актов и нормативных документов по проведению апелляции, определяет обязанности членов комиссии.</w:t>
      </w:r>
    </w:p>
    <w:p w:rsidR="00120C67" w:rsidRPr="00DB2CF3" w:rsidRDefault="00120C67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DB2CF3">
        <w:rPr>
          <w:rFonts w:ascii="Times New Roman" w:hAnsi="Times New Roman"/>
          <w:sz w:val="28"/>
          <w:szCs w:val="28"/>
          <w:lang w:eastAsia="ru-RU"/>
        </w:rPr>
        <w:t>2.4. Членами апелляционной комиссии являются: заместитель председателя приемной комиссии, ответственный секретарь приемной комиссии техникума, преподаватели.</w:t>
      </w:r>
    </w:p>
    <w:p w:rsidR="00120C67" w:rsidRPr="00DB2CF3" w:rsidRDefault="00120C67" w:rsidP="00DB2CF3">
      <w:pPr>
        <w:pStyle w:val="a5"/>
        <w:rPr>
          <w:rFonts w:ascii="Times New Roman" w:hAnsi="Times New Roman"/>
          <w:sz w:val="28"/>
          <w:szCs w:val="28"/>
        </w:rPr>
      </w:pPr>
      <w:r w:rsidRPr="00DB2CF3">
        <w:rPr>
          <w:rFonts w:ascii="Times New Roman" w:hAnsi="Times New Roman"/>
          <w:sz w:val="28"/>
          <w:szCs w:val="28"/>
        </w:rPr>
        <w:t>2.3. В состав апелляционной комиссии в качестве независимых экспертов могут включаться педагогические работники других образовательных учреждений.</w:t>
      </w:r>
      <w:r w:rsidRPr="00DB2CF3">
        <w:rPr>
          <w:rFonts w:ascii="Times New Roman" w:hAnsi="Times New Roman"/>
          <w:sz w:val="28"/>
          <w:szCs w:val="28"/>
        </w:rPr>
        <w:br/>
        <w:t xml:space="preserve">2.4. Апелляционная комиссия работает в соответствии с расписанием </w:t>
      </w:r>
      <w:r w:rsidRPr="00DB2CF3">
        <w:rPr>
          <w:rFonts w:ascii="Times New Roman" w:hAnsi="Times New Roman"/>
          <w:sz w:val="28"/>
          <w:szCs w:val="28"/>
        </w:rPr>
        <w:lastRenderedPageBreak/>
        <w:t>зачисления в техникум. Окончание работы апелляционной комиссии определяется рассмотрением последнего поданного заявления на апелляцию. Заявления, поданные после окончания работы апелляционной комиссии, не рассматриваются.</w:t>
      </w:r>
    </w:p>
    <w:p w:rsidR="00120C67" w:rsidRPr="00DB2CF3" w:rsidRDefault="00120C67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DB2CF3" w:rsidRPr="00DB2CF3" w:rsidRDefault="00DB2CF3" w:rsidP="00DB2CF3">
      <w:pPr>
        <w:pStyle w:val="a5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B2CF3">
        <w:rPr>
          <w:rFonts w:ascii="Times New Roman" w:hAnsi="Times New Roman"/>
          <w:b/>
          <w:bCs/>
          <w:sz w:val="28"/>
          <w:szCs w:val="28"/>
        </w:rPr>
        <w:t> </w:t>
      </w:r>
    </w:p>
    <w:p w:rsidR="00DB2CF3" w:rsidRPr="00DB2CF3" w:rsidRDefault="00DB2CF3" w:rsidP="00DB2CF3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DB2CF3">
        <w:rPr>
          <w:rFonts w:ascii="Times New Roman" w:hAnsi="Times New Roman"/>
          <w:b/>
          <w:bCs/>
          <w:sz w:val="28"/>
          <w:szCs w:val="28"/>
        </w:rPr>
        <w:t>3. Порядок подачи апелляций.</w:t>
      </w:r>
    </w:p>
    <w:p w:rsidR="00DB2CF3" w:rsidRPr="00DB2CF3" w:rsidRDefault="00DB2CF3" w:rsidP="00DB2CF3">
      <w:pPr>
        <w:pStyle w:val="a5"/>
        <w:rPr>
          <w:rFonts w:ascii="Times New Roman" w:hAnsi="Times New Roman"/>
          <w:sz w:val="28"/>
          <w:szCs w:val="28"/>
        </w:rPr>
      </w:pPr>
      <w:r w:rsidRPr="00DB2CF3">
        <w:rPr>
          <w:rFonts w:ascii="Times New Roman" w:hAnsi="Times New Roman"/>
          <w:b/>
          <w:bCs/>
          <w:sz w:val="28"/>
          <w:szCs w:val="28"/>
        </w:rPr>
        <w:t> </w:t>
      </w:r>
      <w:r w:rsidRPr="00DB2CF3">
        <w:rPr>
          <w:rFonts w:ascii="Times New Roman" w:hAnsi="Times New Roman"/>
          <w:sz w:val="28"/>
          <w:szCs w:val="28"/>
        </w:rPr>
        <w:t>3.1. Апелляционное заявление поступающий подает ответственному секретарю приемной комиссии техникума на следующий день после объявления результатов</w:t>
      </w:r>
      <w:r w:rsidR="00624B2A">
        <w:rPr>
          <w:rFonts w:ascii="Times New Roman" w:hAnsi="Times New Roman"/>
          <w:sz w:val="28"/>
          <w:szCs w:val="28"/>
        </w:rPr>
        <w:t xml:space="preserve"> </w:t>
      </w:r>
      <w:r w:rsidRPr="00DB2CF3">
        <w:rPr>
          <w:rFonts w:ascii="Times New Roman" w:hAnsi="Times New Roman"/>
          <w:sz w:val="28"/>
          <w:szCs w:val="28"/>
        </w:rPr>
        <w:t>зачисления. Приемная комиссия обеспечивает прием апелляций в течение всего рабочего дня.</w:t>
      </w:r>
      <w:r w:rsidRPr="00DB2CF3">
        <w:rPr>
          <w:rFonts w:ascii="Times New Roman" w:hAnsi="Times New Roman"/>
          <w:sz w:val="28"/>
          <w:szCs w:val="28"/>
        </w:rPr>
        <w:br/>
        <w:t>3.2. В апелляционном заявлении поступающий должен подробно обосновать причины несогласия с процедурой зачисления.</w:t>
      </w:r>
      <w:r w:rsidRPr="00DB2CF3">
        <w:rPr>
          <w:rFonts w:ascii="Times New Roman" w:hAnsi="Times New Roman"/>
          <w:sz w:val="28"/>
          <w:szCs w:val="28"/>
        </w:rPr>
        <w:br/>
        <w:t>3.3. Лица, подавшие апелляционное заявление, вправе отозвать его до начала работы апелляционной комиссии.</w:t>
      </w:r>
    </w:p>
    <w:p w:rsidR="00DB2CF3" w:rsidRPr="00DB2CF3" w:rsidRDefault="00DB2CF3" w:rsidP="00DB2CF3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DB2CF3" w:rsidRPr="00DB2CF3" w:rsidRDefault="00DB2CF3" w:rsidP="00DB2CF3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B2CF3">
        <w:rPr>
          <w:rFonts w:ascii="Times New Roman" w:hAnsi="Times New Roman"/>
          <w:b/>
          <w:bCs/>
          <w:sz w:val="28"/>
          <w:szCs w:val="28"/>
        </w:rPr>
        <w:t>4. Порядок рассмотрения апелляций.</w:t>
      </w:r>
    </w:p>
    <w:p w:rsidR="00DB2CF3" w:rsidRPr="00DB2CF3" w:rsidRDefault="00DB2CF3" w:rsidP="00DB2CF3">
      <w:pPr>
        <w:pStyle w:val="a5"/>
        <w:rPr>
          <w:rFonts w:ascii="Times New Roman" w:hAnsi="Times New Roman"/>
          <w:sz w:val="28"/>
          <w:szCs w:val="28"/>
        </w:rPr>
      </w:pPr>
      <w:r w:rsidRPr="00DB2CF3">
        <w:rPr>
          <w:rFonts w:ascii="Times New Roman" w:hAnsi="Times New Roman"/>
          <w:b/>
          <w:bCs/>
          <w:sz w:val="28"/>
          <w:szCs w:val="28"/>
        </w:rPr>
        <w:t> </w:t>
      </w:r>
      <w:r w:rsidRPr="00DB2CF3">
        <w:rPr>
          <w:rFonts w:ascii="Times New Roman" w:hAnsi="Times New Roman"/>
          <w:sz w:val="28"/>
          <w:szCs w:val="28"/>
        </w:rPr>
        <w:t>4.1. Время и место работы апелляционной комиссии определяет ее председатель.</w:t>
      </w:r>
      <w:r w:rsidRPr="00DB2CF3">
        <w:rPr>
          <w:rFonts w:ascii="Times New Roman" w:hAnsi="Times New Roman"/>
          <w:sz w:val="28"/>
          <w:szCs w:val="28"/>
        </w:rPr>
        <w:br/>
        <w:t>4.2. Рассмотрение апелляций проводится в течение дня после дня после подачи заявления.</w:t>
      </w:r>
      <w:r w:rsidRPr="00DB2CF3">
        <w:rPr>
          <w:rFonts w:ascii="Times New Roman" w:hAnsi="Times New Roman"/>
          <w:sz w:val="28"/>
          <w:szCs w:val="28"/>
        </w:rPr>
        <w:br/>
        <w:t>4.3. Апелляция может быть рассмотрена и в отсутствие подавшего ее поступающего. Повторное рассмотрение апелляции для поступающих, не явившихся на ее рассмотрение без уважительной причины, подтвержденной соответствующими документами, не проводится, претензии не рассматриваются.</w:t>
      </w:r>
      <w:r w:rsidRPr="00DB2CF3">
        <w:rPr>
          <w:rFonts w:ascii="Times New Roman" w:hAnsi="Times New Roman"/>
          <w:sz w:val="28"/>
          <w:szCs w:val="28"/>
        </w:rPr>
        <w:br/>
        <w:t>4.4. Поступающий в техникум имеет право присутствовать при рассмотрении апелляции. Поступающий должен иметь при себе документ, удостоверяющий его личность.</w:t>
      </w:r>
      <w:r w:rsidRPr="00DB2CF3">
        <w:rPr>
          <w:rFonts w:ascii="Times New Roman" w:hAnsi="Times New Roman"/>
          <w:sz w:val="28"/>
          <w:szCs w:val="28"/>
        </w:rPr>
        <w:br/>
        <w:t>4.5. С несовершеннолетним поступающим (до 18 лет) имеет право присутствовать один из его родителей или законных представителей, кроме несовершеннолетних, признанных в соответствии с законодательством Российской Федерации полностью дееспособными до достижения совершен</w:t>
      </w:r>
      <w:r w:rsidR="00B1595E">
        <w:rPr>
          <w:rFonts w:ascii="Times New Roman" w:hAnsi="Times New Roman"/>
          <w:sz w:val="28"/>
          <w:szCs w:val="28"/>
        </w:rPr>
        <w:t xml:space="preserve">нолетия. </w:t>
      </w:r>
      <w:r w:rsidRPr="00DB2CF3">
        <w:rPr>
          <w:rFonts w:ascii="Times New Roman" w:hAnsi="Times New Roman"/>
          <w:sz w:val="28"/>
          <w:szCs w:val="28"/>
        </w:rPr>
        <w:t>Наблюдатели, присутствующие на апелляции с несовершеннолетним поступающим, не участвуют в обсуждении и не комментируют действия апелляционной комиссии.</w:t>
      </w:r>
      <w:r w:rsidRPr="00DB2CF3">
        <w:rPr>
          <w:rFonts w:ascii="Times New Roman" w:hAnsi="Times New Roman"/>
          <w:sz w:val="28"/>
          <w:szCs w:val="28"/>
        </w:rPr>
        <w:br/>
        <w:t>4.6. Апелляции от вторых лиц, в том числе от родственников поступающего, не принимаются и не рассматриваются.</w:t>
      </w:r>
    </w:p>
    <w:p w:rsidR="00DB2CF3" w:rsidRPr="00DB2CF3" w:rsidRDefault="00DB2CF3" w:rsidP="00DB2CF3">
      <w:pPr>
        <w:pStyle w:val="a5"/>
        <w:rPr>
          <w:rFonts w:ascii="Times New Roman" w:hAnsi="Times New Roman"/>
          <w:b/>
          <w:bCs/>
          <w:sz w:val="28"/>
          <w:szCs w:val="28"/>
        </w:rPr>
      </w:pPr>
      <w:r w:rsidRPr="00DB2CF3">
        <w:rPr>
          <w:rFonts w:ascii="Times New Roman" w:hAnsi="Times New Roman"/>
          <w:b/>
          <w:bCs/>
          <w:sz w:val="28"/>
          <w:szCs w:val="28"/>
        </w:rPr>
        <w:t> </w:t>
      </w:r>
    </w:p>
    <w:p w:rsidR="00DB2CF3" w:rsidRPr="00DB2CF3" w:rsidRDefault="00DB2CF3" w:rsidP="00DB2CF3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B2CF3">
        <w:rPr>
          <w:rFonts w:ascii="Times New Roman" w:hAnsi="Times New Roman"/>
          <w:b/>
          <w:bCs/>
          <w:sz w:val="28"/>
          <w:szCs w:val="28"/>
        </w:rPr>
        <w:t>5. Заключительные положения.</w:t>
      </w:r>
    </w:p>
    <w:p w:rsidR="00B1595E" w:rsidRPr="00B1595E" w:rsidRDefault="00DB2CF3" w:rsidP="00B1595E">
      <w:pPr>
        <w:pStyle w:val="a5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b/>
          <w:bCs/>
          <w:sz w:val="28"/>
          <w:szCs w:val="28"/>
        </w:rPr>
        <w:t> </w:t>
      </w:r>
      <w:r w:rsidRPr="00B1595E">
        <w:rPr>
          <w:rFonts w:ascii="Times New Roman" w:hAnsi="Times New Roman"/>
          <w:sz w:val="28"/>
          <w:szCs w:val="28"/>
        </w:rPr>
        <w:t>5.1. Все решения апелляционной комиссии принимаются простым большинством голосов и оформляются протоколами, которые подписывают председатель апелляционной комиссии и ответственный секрета</w:t>
      </w:r>
      <w:r w:rsidR="00B1595E" w:rsidRPr="00B1595E">
        <w:rPr>
          <w:rFonts w:ascii="Times New Roman" w:hAnsi="Times New Roman"/>
          <w:sz w:val="28"/>
          <w:szCs w:val="28"/>
        </w:rPr>
        <w:t>рь приемной комиссии техникума.</w:t>
      </w:r>
      <w:r w:rsidR="00B1595E">
        <w:rPr>
          <w:rFonts w:ascii="Times New Roman" w:hAnsi="Times New Roman"/>
          <w:sz w:val="28"/>
          <w:szCs w:val="28"/>
        </w:rPr>
        <w:t xml:space="preserve"> </w:t>
      </w:r>
      <w:r w:rsidRPr="00B1595E">
        <w:rPr>
          <w:rFonts w:ascii="Times New Roman" w:hAnsi="Times New Roman"/>
          <w:sz w:val="28"/>
          <w:szCs w:val="28"/>
        </w:rPr>
        <w:t>Комиссия правомочна принимать решения, если на заседании присутствует не менее трех ее членов (включая председателя).</w:t>
      </w:r>
      <w:r w:rsidRPr="00B1595E">
        <w:rPr>
          <w:rFonts w:ascii="Times New Roman" w:hAnsi="Times New Roman"/>
          <w:sz w:val="28"/>
          <w:szCs w:val="28"/>
        </w:rPr>
        <w:br/>
      </w:r>
      <w:r w:rsidRPr="00DB2CF3">
        <w:lastRenderedPageBreak/>
        <w:t>5.</w:t>
      </w:r>
      <w:r w:rsidRPr="00B1595E">
        <w:rPr>
          <w:rFonts w:ascii="Times New Roman" w:hAnsi="Times New Roman"/>
          <w:sz w:val="28"/>
          <w:szCs w:val="28"/>
        </w:rPr>
        <w:t>2. После рассмотрения апелляции апелляционн</w:t>
      </w:r>
      <w:r w:rsidR="00B1595E" w:rsidRPr="00B1595E">
        <w:rPr>
          <w:rFonts w:ascii="Times New Roman" w:hAnsi="Times New Roman"/>
          <w:sz w:val="28"/>
          <w:szCs w:val="28"/>
        </w:rPr>
        <w:t>ая</w:t>
      </w:r>
      <w:r w:rsidRPr="00B1595E">
        <w:rPr>
          <w:rFonts w:ascii="Times New Roman" w:hAnsi="Times New Roman"/>
          <w:sz w:val="28"/>
          <w:szCs w:val="28"/>
        </w:rPr>
        <w:t xml:space="preserve"> комисси</w:t>
      </w:r>
      <w:r w:rsidR="00B1595E" w:rsidRPr="00B1595E">
        <w:rPr>
          <w:rFonts w:ascii="Times New Roman" w:hAnsi="Times New Roman"/>
          <w:sz w:val="28"/>
          <w:szCs w:val="28"/>
        </w:rPr>
        <w:t>я</w:t>
      </w:r>
      <w:r w:rsidRPr="00B1595E">
        <w:rPr>
          <w:rFonts w:ascii="Times New Roman" w:hAnsi="Times New Roman"/>
          <w:sz w:val="28"/>
          <w:szCs w:val="28"/>
        </w:rPr>
        <w:t xml:space="preserve"> </w:t>
      </w:r>
      <w:r w:rsidR="00B1595E" w:rsidRPr="00B1595E">
        <w:rPr>
          <w:rFonts w:ascii="Times New Roman" w:hAnsi="Times New Roman"/>
          <w:sz w:val="28"/>
          <w:szCs w:val="28"/>
        </w:rPr>
        <w:t>принимает решение:</w:t>
      </w:r>
    </w:p>
    <w:p w:rsidR="00B1595E" w:rsidRPr="00B1595E" w:rsidRDefault="00B1595E" w:rsidP="00B1595E">
      <w:pPr>
        <w:pStyle w:val="a5"/>
        <w:numPr>
          <w:ilvl w:val="0"/>
          <w:numId w:val="3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1595E">
        <w:rPr>
          <w:rFonts w:ascii="Times New Roman" w:eastAsia="Times New Roman" w:hAnsi="Times New Roman"/>
          <w:sz w:val="28"/>
          <w:szCs w:val="28"/>
          <w:lang w:eastAsia="ru-RU"/>
        </w:rPr>
        <w:t xml:space="preserve">об отказе в удовлетворении апелляции и 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результатов зачисления</w:t>
      </w:r>
      <w:r w:rsidRPr="00B1595E">
        <w:rPr>
          <w:rFonts w:ascii="Times New Roman" w:eastAsia="Times New Roman" w:hAnsi="Times New Roman"/>
          <w:sz w:val="28"/>
          <w:szCs w:val="28"/>
          <w:lang w:eastAsia="ru-RU"/>
        </w:rPr>
        <w:t xml:space="preserve"> без изменения;</w:t>
      </w:r>
    </w:p>
    <w:p w:rsidR="00B1595E" w:rsidRPr="00B1595E" w:rsidRDefault="00B1595E" w:rsidP="00B1595E">
      <w:pPr>
        <w:pStyle w:val="a5"/>
        <w:numPr>
          <w:ilvl w:val="0"/>
          <w:numId w:val="3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1595E">
        <w:rPr>
          <w:rFonts w:ascii="Times New Roman" w:eastAsia="Times New Roman" w:hAnsi="Times New Roman"/>
          <w:sz w:val="28"/>
          <w:szCs w:val="28"/>
          <w:lang w:eastAsia="ru-RU"/>
        </w:rPr>
        <w:t xml:space="preserve">об удовлетворении апелляции и изменении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результатов зачисления</w:t>
      </w:r>
      <w:r w:rsidRPr="00B159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1595E" w:rsidRPr="00B1595E" w:rsidRDefault="00B1595E" w:rsidP="00B1595E">
      <w:pPr>
        <w:pStyle w:val="a5"/>
        <w:rPr>
          <w:rFonts w:ascii="Times New Roman" w:hAnsi="Times New Roman"/>
          <w:sz w:val="28"/>
          <w:szCs w:val="28"/>
        </w:rPr>
      </w:pPr>
    </w:p>
    <w:p w:rsidR="00DB2CF3" w:rsidRPr="00DB2CF3" w:rsidRDefault="00DB2CF3" w:rsidP="00DB2CF3">
      <w:pPr>
        <w:pStyle w:val="a5"/>
        <w:rPr>
          <w:rFonts w:ascii="Times New Roman" w:hAnsi="Times New Roman"/>
          <w:sz w:val="28"/>
          <w:szCs w:val="28"/>
        </w:rPr>
      </w:pPr>
      <w:r w:rsidRPr="00DB2CF3">
        <w:rPr>
          <w:rFonts w:ascii="Times New Roman" w:hAnsi="Times New Roman"/>
          <w:sz w:val="28"/>
          <w:szCs w:val="28"/>
        </w:rPr>
        <w:t>5.3. При возникновении разногласий в апелляционной комиссии проводится голосование, и решение утверждается большинством голосов.</w:t>
      </w:r>
      <w:r w:rsidRPr="00DB2CF3">
        <w:rPr>
          <w:rFonts w:ascii="Times New Roman" w:hAnsi="Times New Roman"/>
          <w:sz w:val="28"/>
          <w:szCs w:val="28"/>
        </w:rPr>
        <w:br/>
        <w:t>5.4. Результаты голосования членов апелляционной комиссии являются окончательными и пересмотру не подлежат.</w:t>
      </w:r>
      <w:r w:rsidRPr="00DB2CF3">
        <w:rPr>
          <w:rFonts w:ascii="Times New Roman" w:hAnsi="Times New Roman"/>
          <w:sz w:val="28"/>
          <w:szCs w:val="28"/>
        </w:rPr>
        <w:br/>
        <w:t>5.5. Оформленное протоколом решение апелляционной комиссии доводится до сведения поступающего (под роспись).</w:t>
      </w:r>
      <w:r w:rsidRPr="00DB2CF3">
        <w:rPr>
          <w:rFonts w:ascii="Times New Roman" w:hAnsi="Times New Roman"/>
          <w:sz w:val="28"/>
          <w:szCs w:val="28"/>
        </w:rPr>
        <w:br/>
        <w:t>5.6. Протокол апелляционной комиссии хранится в личном деле поступающего.</w:t>
      </w:r>
      <w:r w:rsidRPr="00DB2CF3">
        <w:rPr>
          <w:rFonts w:ascii="Times New Roman" w:hAnsi="Times New Roman"/>
          <w:sz w:val="28"/>
          <w:szCs w:val="28"/>
        </w:rPr>
        <w:br/>
        <w:t>5.7. Настоящее положение действует до принятия нового положения об апелляционной комиссии техникума.</w:t>
      </w:r>
    </w:p>
    <w:p w:rsidR="0006492B" w:rsidRPr="00DB2CF3" w:rsidRDefault="0006492B" w:rsidP="00DB2CF3">
      <w:pPr>
        <w:pStyle w:val="a5"/>
        <w:rPr>
          <w:rFonts w:ascii="Times New Roman" w:hAnsi="Times New Roman"/>
          <w:sz w:val="28"/>
          <w:szCs w:val="28"/>
        </w:rPr>
      </w:pPr>
    </w:p>
    <w:p w:rsidR="00DB2CF3" w:rsidRPr="00DB2CF3" w:rsidRDefault="00DB2CF3" w:rsidP="00EE556D">
      <w:pPr>
        <w:pStyle w:val="a5"/>
        <w:rPr>
          <w:rFonts w:ascii="Times New Roman" w:hAnsi="Times New Roman"/>
          <w:sz w:val="28"/>
          <w:szCs w:val="28"/>
        </w:rPr>
      </w:pPr>
    </w:p>
    <w:p w:rsidR="00DB2CF3" w:rsidRPr="00DB2CF3" w:rsidRDefault="00DB2CF3" w:rsidP="00EE556D">
      <w:pPr>
        <w:pStyle w:val="a5"/>
        <w:rPr>
          <w:rFonts w:ascii="Times New Roman" w:hAnsi="Times New Roman"/>
          <w:sz w:val="28"/>
          <w:szCs w:val="28"/>
        </w:rPr>
      </w:pPr>
    </w:p>
    <w:p w:rsidR="00DB2CF3" w:rsidRPr="00DB2CF3" w:rsidRDefault="00DB2CF3" w:rsidP="00EE556D">
      <w:pPr>
        <w:pStyle w:val="a5"/>
        <w:rPr>
          <w:rFonts w:ascii="Times New Roman" w:hAnsi="Times New Roman"/>
          <w:sz w:val="28"/>
          <w:szCs w:val="28"/>
        </w:rPr>
      </w:pPr>
    </w:p>
    <w:p w:rsidR="00DB2CF3" w:rsidRPr="00DB2CF3" w:rsidRDefault="00DB2CF3" w:rsidP="00EE556D">
      <w:pPr>
        <w:pStyle w:val="a5"/>
        <w:rPr>
          <w:rFonts w:ascii="Times New Roman" w:hAnsi="Times New Roman"/>
          <w:sz w:val="28"/>
          <w:szCs w:val="28"/>
        </w:rPr>
      </w:pPr>
    </w:p>
    <w:p w:rsidR="00DB2CF3" w:rsidRPr="00DB2CF3" w:rsidRDefault="00DB2CF3" w:rsidP="00EE556D">
      <w:pPr>
        <w:pStyle w:val="a5"/>
        <w:rPr>
          <w:rFonts w:ascii="Times New Roman" w:hAnsi="Times New Roman"/>
          <w:sz w:val="28"/>
          <w:szCs w:val="28"/>
        </w:rPr>
      </w:pPr>
    </w:p>
    <w:p w:rsidR="00DB2CF3" w:rsidRPr="00DB2CF3" w:rsidRDefault="00DB2CF3" w:rsidP="00EE556D">
      <w:pPr>
        <w:pStyle w:val="a5"/>
        <w:rPr>
          <w:rFonts w:ascii="Times New Roman" w:hAnsi="Times New Roman"/>
          <w:sz w:val="28"/>
          <w:szCs w:val="28"/>
        </w:rPr>
      </w:pPr>
    </w:p>
    <w:p w:rsidR="00DB2CF3" w:rsidRPr="00DB2CF3" w:rsidRDefault="00DB2CF3" w:rsidP="00EE556D">
      <w:pPr>
        <w:pStyle w:val="a5"/>
        <w:rPr>
          <w:rFonts w:ascii="Times New Roman" w:hAnsi="Times New Roman"/>
          <w:sz w:val="28"/>
          <w:szCs w:val="28"/>
        </w:rPr>
      </w:pPr>
    </w:p>
    <w:p w:rsidR="00DB2CF3" w:rsidRPr="00DB2CF3" w:rsidRDefault="00DB2CF3" w:rsidP="00EE556D">
      <w:pPr>
        <w:pStyle w:val="a5"/>
        <w:rPr>
          <w:rFonts w:ascii="Times New Roman" w:hAnsi="Times New Roman"/>
          <w:sz w:val="28"/>
          <w:szCs w:val="28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DB2CF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DB2CF3" w:rsidRDefault="00DB2CF3" w:rsidP="00DB2CF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DB2CF3" w:rsidRPr="007C6F95" w:rsidTr="00B1595E">
        <w:tc>
          <w:tcPr>
            <w:tcW w:w="4785" w:type="dxa"/>
          </w:tcPr>
          <w:p w:rsidR="00DB2CF3" w:rsidRPr="007C6F95" w:rsidRDefault="00DB2CF3" w:rsidP="00B15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B2CF3" w:rsidRPr="00B1595E" w:rsidRDefault="00DB2CF3" w:rsidP="00B1595E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6F95">
              <w:rPr>
                <w:rFonts w:ascii="Times New Roman" w:hAnsi="Times New Roman"/>
                <w:sz w:val="28"/>
                <w:szCs w:val="28"/>
              </w:rPr>
              <w:t xml:space="preserve">Председателю </w:t>
            </w:r>
            <w:proofErr w:type="spellStart"/>
            <w:r w:rsidRPr="007C6F95">
              <w:rPr>
                <w:rFonts w:ascii="Times New Roman" w:hAnsi="Times New Roman"/>
                <w:sz w:val="28"/>
                <w:szCs w:val="28"/>
              </w:rPr>
              <w:t>Аппеляционной</w:t>
            </w:r>
            <w:proofErr w:type="spellEnd"/>
            <w:r w:rsidRPr="007C6F95">
              <w:rPr>
                <w:rFonts w:ascii="Times New Roman" w:hAnsi="Times New Roman"/>
                <w:sz w:val="28"/>
                <w:szCs w:val="28"/>
              </w:rPr>
              <w:t xml:space="preserve"> комиссии </w:t>
            </w:r>
            <w:r w:rsidRPr="00B1595E">
              <w:rPr>
                <w:rFonts w:ascii="Times New Roman" w:hAnsi="Times New Roman"/>
                <w:sz w:val="28"/>
                <w:szCs w:val="28"/>
              </w:rPr>
              <w:t>ГБОУ СПО «БПТ»</w:t>
            </w:r>
          </w:p>
          <w:p w:rsidR="00DB2CF3" w:rsidRPr="007C6F95" w:rsidRDefault="00DB2CF3" w:rsidP="00B1595E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B2CF3" w:rsidRPr="007C6F95" w:rsidRDefault="00DB2CF3" w:rsidP="00B159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6F95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Ф.И.О.</w:t>
            </w:r>
          </w:p>
          <w:p w:rsidR="00DB2CF3" w:rsidRPr="007C6F95" w:rsidRDefault="00DB2CF3" w:rsidP="00B1595E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6F95">
              <w:rPr>
                <w:rFonts w:ascii="Times New Roman" w:hAnsi="Times New Roman"/>
                <w:sz w:val="28"/>
                <w:szCs w:val="28"/>
              </w:rPr>
              <w:t>абитуриента______________________</w:t>
            </w:r>
          </w:p>
          <w:p w:rsidR="00DB2CF3" w:rsidRPr="007C6F95" w:rsidRDefault="00DB2CF3" w:rsidP="00B1595E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B2CF3" w:rsidRPr="007C6F95" w:rsidRDefault="00DB2CF3" w:rsidP="00B159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6F95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Ф.И.О. полностью</w:t>
            </w:r>
          </w:p>
          <w:p w:rsidR="00DB2CF3" w:rsidRPr="007C6F95" w:rsidRDefault="00DB2CF3" w:rsidP="00B1595E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6F95">
              <w:rPr>
                <w:rFonts w:ascii="Times New Roman" w:hAnsi="Times New Roman"/>
                <w:sz w:val="28"/>
                <w:szCs w:val="28"/>
              </w:rPr>
              <w:t>специальность____________________</w:t>
            </w:r>
          </w:p>
          <w:p w:rsidR="00DB2CF3" w:rsidRPr="007C6F95" w:rsidRDefault="00DB2CF3" w:rsidP="00B1595E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B2CF3" w:rsidRPr="007C6F95" w:rsidRDefault="00DB2CF3" w:rsidP="00B159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2CF3" w:rsidRDefault="00DB2CF3" w:rsidP="00DB2C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АПЕЛЛЯЦИЯ.</w:t>
      </w: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рассмотреть вопрос об изменении результатов зачисления в техникум, так как я считаю,</w:t>
      </w: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что:</w:t>
      </w:r>
    </w:p>
    <w:p w:rsidR="00DB2CF3" w:rsidRDefault="00DB2CF3" w:rsidP="00DB2C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</w:t>
      </w:r>
    </w:p>
    <w:p w:rsidR="00DB2CF3" w:rsidRDefault="00DB2CF3" w:rsidP="00DB2C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</w:t>
      </w:r>
    </w:p>
    <w:p w:rsidR="00DB2CF3" w:rsidRDefault="00DB2CF3" w:rsidP="00DB2CF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</w:t>
      </w:r>
    </w:p>
    <w:p w:rsidR="00DB2CF3" w:rsidRDefault="00DB2CF3" w:rsidP="00DB2CF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_____________ 20___ г.                                              _________________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4"/>
          <w:szCs w:val="24"/>
          <w:vertAlign w:val="superscript"/>
        </w:rPr>
        <w:t>дата                                                                                                                                                           подпись</w:t>
      </w:r>
    </w:p>
    <w:p w:rsidR="00DB2CF3" w:rsidRPr="00D83FE8" w:rsidRDefault="00DB2CF3" w:rsidP="00DB2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2CF3" w:rsidRDefault="00DB2CF3" w:rsidP="00DB2CF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DB2CF3" w:rsidRDefault="00DB2CF3" w:rsidP="00DB2CF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ГБОУ СПО «Березниковский политехнический техникум»</w:t>
      </w:r>
    </w:p>
    <w:p w:rsidR="00DB2CF3" w:rsidRDefault="00DB2CF3" w:rsidP="00DB2C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</w:t>
      </w:r>
    </w:p>
    <w:p w:rsidR="00DB2CF3" w:rsidRDefault="00DB2CF3" w:rsidP="00DB2C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решения Апелляционной комиссии</w:t>
      </w:r>
    </w:p>
    <w:p w:rsidR="00DB2CF3" w:rsidRDefault="00DB2CF3" w:rsidP="00DB2CF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DB2CF3" w:rsidRPr="007C6F95" w:rsidTr="00B1595E">
        <w:tc>
          <w:tcPr>
            <w:tcW w:w="4785" w:type="dxa"/>
          </w:tcPr>
          <w:p w:rsidR="00DB2CF3" w:rsidRPr="007C6F95" w:rsidRDefault="00DB2CF3" w:rsidP="00B15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6F95">
              <w:rPr>
                <w:rFonts w:ascii="Times New Roman" w:hAnsi="Times New Roman"/>
                <w:sz w:val="28"/>
                <w:szCs w:val="28"/>
              </w:rPr>
              <w:t>№ _______</w:t>
            </w:r>
          </w:p>
        </w:tc>
        <w:tc>
          <w:tcPr>
            <w:tcW w:w="4786" w:type="dxa"/>
          </w:tcPr>
          <w:p w:rsidR="00DB2CF3" w:rsidRPr="007C6F95" w:rsidRDefault="00DB2CF3" w:rsidP="00B159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F95">
              <w:rPr>
                <w:rFonts w:ascii="Times New Roman" w:hAnsi="Times New Roman"/>
                <w:sz w:val="28"/>
                <w:szCs w:val="28"/>
              </w:rPr>
              <w:t>от «___» __________ 20__ г.</w:t>
            </w:r>
          </w:p>
        </w:tc>
      </w:tr>
      <w:tr w:rsidR="00DB2CF3" w:rsidRPr="007C6F95" w:rsidTr="00B1595E">
        <w:tc>
          <w:tcPr>
            <w:tcW w:w="4785" w:type="dxa"/>
          </w:tcPr>
          <w:p w:rsidR="00DB2CF3" w:rsidRPr="007C6F95" w:rsidRDefault="00DB2CF3" w:rsidP="00B15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B2CF3" w:rsidRPr="007C6F95" w:rsidRDefault="00DB2CF3" w:rsidP="00B159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апелляцию _________________________________________</w:t>
      </w: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</w:t>
      </w:r>
      <w:r>
        <w:rPr>
          <w:rFonts w:ascii="Times New Roman" w:hAnsi="Times New Roman"/>
          <w:sz w:val="24"/>
          <w:szCs w:val="24"/>
          <w:vertAlign w:val="superscript"/>
        </w:rPr>
        <w:t>Ф.И.О. абитуриента полностью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зачисления апелляционная комиссия решила 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CF3" w:rsidRPr="00911E06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  _______________________    ____________________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</w:t>
      </w:r>
      <w:r>
        <w:rPr>
          <w:rFonts w:ascii="Times New Roman" w:hAnsi="Times New Roman"/>
          <w:sz w:val="24"/>
          <w:szCs w:val="24"/>
          <w:vertAlign w:val="superscript"/>
        </w:rPr>
        <w:t>подпись                                                                            Ф.И.О.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562C">
        <w:rPr>
          <w:rFonts w:ascii="Times New Roman" w:hAnsi="Times New Roman"/>
          <w:sz w:val="28"/>
          <w:szCs w:val="28"/>
        </w:rPr>
        <w:t>Член</w:t>
      </w:r>
      <w:r>
        <w:rPr>
          <w:rFonts w:ascii="Times New Roman" w:hAnsi="Times New Roman"/>
          <w:sz w:val="28"/>
          <w:szCs w:val="28"/>
        </w:rPr>
        <w:t>ы комиссии: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________________________    ____________________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vertAlign w:val="superscript"/>
        </w:rPr>
        <w:t>подпись                                                                             Ф.И.О.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________________________    ____________________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vertAlign w:val="superscript"/>
        </w:rPr>
        <w:t>подпись                                                                             Ф.И.О.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________________________    ____________________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  <w:vertAlign w:val="superscript"/>
        </w:rPr>
        <w:t>подпись                                                                             Ф.И.О.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решением комиссии ознакомлен</w:t>
      </w:r>
    </w:p>
    <w:p w:rsidR="00DB2CF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    ________________________________________</w:t>
      </w:r>
    </w:p>
    <w:p w:rsidR="00DB2CF3" w:rsidRPr="005A562C" w:rsidRDefault="00DB2CF3" w:rsidP="00DB2CF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подпись абитуриента                                                                                                           Ф.И.О.</w:t>
      </w: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Pr="007750C3" w:rsidRDefault="00DB2CF3" w:rsidP="00DB2C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CF3" w:rsidRPr="007750C3" w:rsidRDefault="00DB2CF3" w:rsidP="00DB2C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p w:rsidR="00DB2CF3" w:rsidRPr="00EE556D" w:rsidRDefault="00DB2CF3" w:rsidP="00EE556D">
      <w:pPr>
        <w:pStyle w:val="a5"/>
        <w:rPr>
          <w:rFonts w:ascii="Times New Roman" w:hAnsi="Times New Roman"/>
          <w:sz w:val="24"/>
          <w:szCs w:val="24"/>
        </w:rPr>
      </w:pPr>
    </w:p>
    <w:sectPr w:rsidR="00DB2CF3" w:rsidRPr="00EE556D" w:rsidSect="00064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6E0E"/>
    <w:multiLevelType w:val="hybridMultilevel"/>
    <w:tmpl w:val="6C00CB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C918F5"/>
    <w:multiLevelType w:val="hybridMultilevel"/>
    <w:tmpl w:val="4CA0E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5B496D"/>
    <w:multiLevelType w:val="multilevel"/>
    <w:tmpl w:val="5840FB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556D"/>
    <w:rsid w:val="00064710"/>
    <w:rsid w:val="0006492B"/>
    <w:rsid w:val="00120C67"/>
    <w:rsid w:val="00123770"/>
    <w:rsid w:val="00266D53"/>
    <w:rsid w:val="002C522C"/>
    <w:rsid w:val="005104AF"/>
    <w:rsid w:val="00624B2A"/>
    <w:rsid w:val="008C70F9"/>
    <w:rsid w:val="00B1595E"/>
    <w:rsid w:val="00C273C8"/>
    <w:rsid w:val="00DB2CF3"/>
    <w:rsid w:val="00EE556D"/>
    <w:rsid w:val="00F92B80"/>
    <w:rsid w:val="00FF2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92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E556D"/>
    <w:rPr>
      <w:b/>
      <w:bCs/>
    </w:rPr>
  </w:style>
  <w:style w:type="character" w:styleId="a4">
    <w:name w:val="Emphasis"/>
    <w:basedOn w:val="a0"/>
    <w:uiPriority w:val="20"/>
    <w:qFormat/>
    <w:rsid w:val="00EE556D"/>
    <w:rPr>
      <w:i/>
      <w:iCs/>
    </w:rPr>
  </w:style>
  <w:style w:type="paragraph" w:styleId="a5">
    <w:name w:val="No Spacing"/>
    <w:uiPriority w:val="1"/>
    <w:qFormat/>
    <w:rsid w:val="00EE556D"/>
    <w:rPr>
      <w:sz w:val="22"/>
      <w:szCs w:val="22"/>
      <w:lang w:eastAsia="en-US"/>
    </w:rPr>
  </w:style>
  <w:style w:type="paragraph" w:styleId="a6">
    <w:name w:val="Normal (Web)"/>
    <w:basedOn w:val="a"/>
    <w:uiPriority w:val="99"/>
    <w:semiHidden/>
    <w:unhideWhenUsed/>
    <w:rsid w:val="00C273C8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94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01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DDDDDD"/>
                            <w:left w:val="single" w:sz="6" w:space="5" w:color="DDDDDD"/>
                            <w:bottom w:val="single" w:sz="6" w:space="5" w:color="DDDDDD"/>
                            <w:right w:val="single" w:sz="6" w:space="5" w:color="DDDDDD"/>
                          </w:divBdr>
                          <w:divsChild>
                            <w:div w:id="123863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40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5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DDDDDD"/>
                            <w:left w:val="single" w:sz="6" w:space="5" w:color="DDDDDD"/>
                            <w:bottom w:val="single" w:sz="6" w:space="5" w:color="DDDDDD"/>
                            <w:right w:val="single" w:sz="6" w:space="5" w:color="DDDDDD"/>
                          </w:divBdr>
                          <w:divsChild>
                            <w:div w:id="185095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4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12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0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DDDDDD"/>
                            <w:left w:val="single" w:sz="6" w:space="5" w:color="DDDDDD"/>
                            <w:bottom w:val="single" w:sz="6" w:space="5" w:color="DDDDDD"/>
                            <w:right w:val="single" w:sz="6" w:space="5" w:color="DDDDDD"/>
                          </w:divBdr>
                          <w:divsChild>
                            <w:div w:id="55084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2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0074">
          <w:marLeft w:val="0"/>
          <w:marRight w:val="0"/>
          <w:marTop w:val="0"/>
          <w:marBottom w:val="0"/>
          <w:divBdr>
            <w:top w:val="single" w:sz="18" w:space="0" w:color="15446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3583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27434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5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5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50766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22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40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DDDDDD"/>
                            <w:left w:val="single" w:sz="6" w:space="5" w:color="DDDDDD"/>
                            <w:bottom w:val="single" w:sz="6" w:space="5" w:color="DDDDDD"/>
                            <w:right w:val="single" w:sz="6" w:space="5" w:color="DDDDDD"/>
                          </w:divBdr>
                          <w:divsChild>
                            <w:div w:id="72240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045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0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6372">
          <w:marLeft w:val="0"/>
          <w:marRight w:val="0"/>
          <w:marTop w:val="0"/>
          <w:marBottom w:val="0"/>
          <w:divBdr>
            <w:top w:val="single" w:sz="18" w:space="0" w:color="15446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4849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4903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34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7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20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9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DDDDDD"/>
                            <w:left w:val="single" w:sz="6" w:space="5" w:color="DDDDDD"/>
                            <w:bottom w:val="single" w:sz="6" w:space="5" w:color="DDDDDD"/>
                            <w:right w:val="single" w:sz="6" w:space="5" w:color="DDDDDD"/>
                          </w:divBdr>
                          <w:divsChild>
                            <w:div w:id="208883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7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Гость</cp:lastModifiedBy>
  <cp:revision>3</cp:revision>
  <dcterms:created xsi:type="dcterms:W3CDTF">2015-03-16T13:17:00Z</dcterms:created>
  <dcterms:modified xsi:type="dcterms:W3CDTF">2015-03-17T05:22:00Z</dcterms:modified>
</cp:coreProperties>
</file>